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0533" w14:textId="77777777" w:rsidR="00AB4E6D" w:rsidRDefault="00AB4E6D" w:rsidP="00AB4E6D">
      <w:pPr>
        <w:widowControl w:val="0"/>
        <w:jc w:val="center"/>
        <w:rPr>
          <w:rFonts w:ascii="Times New Roman" w:eastAsia="黑体" w:hAnsi="Times New Roman" w:cs="Times New Roman"/>
          <w:b/>
          <w:kern w:val="2"/>
          <w:sz w:val="52"/>
          <w:szCs w:val="52"/>
          <w:lang w:eastAsia="zh-CN"/>
        </w:rPr>
      </w:pPr>
      <w:r w:rsidRPr="00AB4E6D">
        <w:rPr>
          <w:rFonts w:ascii="Times New Roman" w:eastAsia="黑体" w:hAnsi="Times New Roman" w:cs="Times New Roman"/>
          <w:b/>
          <w:kern w:val="2"/>
          <w:sz w:val="52"/>
          <w:szCs w:val="52"/>
          <w:lang w:eastAsia="zh-CN"/>
        </w:rPr>
        <w:t>Technical S</w:t>
      </w:r>
      <w:r w:rsidRPr="00AB4E6D">
        <w:rPr>
          <w:rFonts w:ascii="Times New Roman" w:eastAsia="黑体" w:hAnsi="Times New Roman" w:cs="Times New Roman" w:hint="eastAsia"/>
          <w:b/>
          <w:kern w:val="2"/>
          <w:sz w:val="52"/>
          <w:szCs w:val="52"/>
          <w:lang w:eastAsia="zh-CN"/>
        </w:rPr>
        <w:t>pecification</w:t>
      </w:r>
      <w:r w:rsidRPr="00AB4E6D">
        <w:rPr>
          <w:rFonts w:ascii="Times New Roman" w:eastAsia="黑体" w:hAnsi="Times New Roman" w:cs="Times New Roman"/>
          <w:b/>
          <w:kern w:val="2"/>
          <w:sz w:val="52"/>
          <w:szCs w:val="52"/>
          <w:lang w:eastAsia="zh-CN"/>
        </w:rPr>
        <w:t xml:space="preserve"> for </w:t>
      </w:r>
    </w:p>
    <w:p w14:paraId="11534AA3" w14:textId="2EE063B4" w:rsidR="006E056C" w:rsidRDefault="006E056C" w:rsidP="00AB4E6D">
      <w:pPr>
        <w:widowControl w:val="0"/>
        <w:jc w:val="center"/>
        <w:rPr>
          <w:rFonts w:ascii="Times New Roman" w:eastAsia="黑体" w:hAnsi="Times New Roman" w:cs="Times New Roman"/>
          <w:b/>
          <w:kern w:val="2"/>
          <w:sz w:val="52"/>
          <w:szCs w:val="52"/>
          <w:lang w:eastAsia="zh-CN"/>
        </w:rPr>
      </w:pPr>
      <w:r w:rsidRPr="00AB4E6D">
        <w:rPr>
          <w:rFonts w:ascii="Times New Roman" w:eastAsia="黑体" w:hAnsi="Times New Roman" w:cs="Times New Roman"/>
          <w:b/>
          <w:kern w:val="2"/>
          <w:sz w:val="52"/>
          <w:szCs w:val="52"/>
          <w:lang w:eastAsia="zh-CN"/>
        </w:rPr>
        <w:t xml:space="preserve">Offshore </w:t>
      </w:r>
      <w:r w:rsidRPr="00AB4E6D">
        <w:rPr>
          <w:rFonts w:ascii="Times New Roman" w:eastAsia="黑体" w:hAnsi="Times New Roman" w:cs="Times New Roman" w:hint="eastAsia"/>
          <w:b/>
          <w:kern w:val="2"/>
          <w:sz w:val="52"/>
          <w:szCs w:val="52"/>
          <w:lang w:eastAsia="zh-CN"/>
        </w:rPr>
        <w:t>Ou</w:t>
      </w:r>
      <w:r w:rsidRPr="00AB4E6D">
        <w:rPr>
          <w:rFonts w:ascii="Times New Roman" w:eastAsia="黑体" w:hAnsi="Times New Roman" w:cs="Times New Roman"/>
          <w:b/>
          <w:kern w:val="2"/>
          <w:sz w:val="52"/>
          <w:szCs w:val="52"/>
          <w:lang w:eastAsia="zh-CN"/>
        </w:rPr>
        <w:t xml:space="preserve">ter Platform </w:t>
      </w:r>
    </w:p>
    <w:p w14:paraId="37CC5469" w14:textId="031BEE9A" w:rsidR="00AB4E6D" w:rsidRDefault="00D639C8" w:rsidP="00AB4E6D">
      <w:pPr>
        <w:widowControl w:val="0"/>
        <w:jc w:val="center"/>
        <w:rPr>
          <w:rFonts w:ascii="Times New Roman" w:eastAsia="黑体" w:hAnsi="Times New Roman" w:cs="Times New Roman"/>
          <w:b/>
          <w:kern w:val="2"/>
          <w:sz w:val="52"/>
          <w:szCs w:val="52"/>
          <w:lang w:eastAsia="zh-CN"/>
        </w:rPr>
      </w:pPr>
      <w:r w:rsidRPr="00D639C8">
        <w:rPr>
          <w:rFonts w:ascii="Times New Roman" w:eastAsia="黑体" w:hAnsi="Times New Roman" w:cs="Times New Roman" w:hint="eastAsia"/>
          <w:b/>
          <w:kern w:val="2"/>
          <w:sz w:val="52"/>
          <w:szCs w:val="52"/>
          <w:lang w:eastAsia="zh-CN"/>
        </w:rPr>
        <w:t>Cantilever Crane</w:t>
      </w:r>
    </w:p>
    <w:p w14:paraId="708F9CFF" w14:textId="77777777" w:rsidR="00AB4E6D" w:rsidRPr="00AB4E6D" w:rsidRDefault="00AB4E6D" w:rsidP="00AB4E6D">
      <w:pPr>
        <w:widowControl w:val="0"/>
        <w:jc w:val="center"/>
        <w:rPr>
          <w:rFonts w:ascii="Times New Roman" w:eastAsia="黑体" w:hAnsi="Times New Roman" w:cs="Times New Roman"/>
          <w:b/>
          <w:kern w:val="2"/>
          <w:sz w:val="52"/>
          <w:szCs w:val="52"/>
          <w:lang w:eastAsia="zh-CN"/>
        </w:rPr>
      </w:pPr>
    </w:p>
    <w:p w14:paraId="19486F3A" w14:textId="75B359DE" w:rsidR="006D505C" w:rsidRPr="005541CA" w:rsidRDefault="00C357FA" w:rsidP="00820E93">
      <w:pPr>
        <w:widowControl w:val="0"/>
        <w:spacing w:line="480" w:lineRule="auto"/>
        <w:jc w:val="center"/>
        <w:rPr>
          <w:rFonts w:ascii="Times New Roman" w:hAnsi="Times New Roman" w:cs="Times New Roman"/>
          <w:b/>
          <w:kern w:val="2"/>
          <w:sz w:val="44"/>
          <w:szCs w:val="44"/>
          <w:lang w:eastAsia="zh-CN"/>
        </w:rPr>
      </w:pPr>
      <w:r w:rsidRPr="005541CA">
        <w:rPr>
          <w:rFonts w:ascii="Times New Roman" w:hAnsi="Times New Roman" w:cs="Times New Roman"/>
          <w:b/>
          <w:kern w:val="2"/>
          <w:sz w:val="44"/>
          <w:szCs w:val="44"/>
          <w:lang w:eastAsia="zh-CN"/>
        </w:rPr>
        <w:t>(</w:t>
      </w:r>
      <w:r w:rsidR="00D639C8">
        <w:rPr>
          <w:rFonts w:ascii="Times New Roman" w:hAnsi="Times New Roman" w:cs="Times New Roman"/>
          <w:b/>
          <w:kern w:val="2"/>
          <w:sz w:val="44"/>
          <w:szCs w:val="44"/>
          <w:lang w:eastAsia="zh-CN"/>
        </w:rPr>
        <w:t>A</w:t>
      </w:r>
      <w:r w:rsidRPr="005541CA">
        <w:rPr>
          <w:rFonts w:ascii="Times New Roman" w:hAnsi="Times New Roman" w:cs="Times New Roman"/>
          <w:b/>
          <w:kern w:val="2"/>
          <w:sz w:val="44"/>
          <w:szCs w:val="44"/>
          <w:lang w:eastAsia="zh-CN"/>
        </w:rPr>
        <w:t>)</w:t>
      </w:r>
    </w:p>
    <w:p w14:paraId="0ADFCF74" w14:textId="48544373" w:rsidR="006D505C" w:rsidRDefault="006D505C" w:rsidP="00820E93">
      <w:pPr>
        <w:widowControl w:val="0"/>
        <w:spacing w:line="480" w:lineRule="auto"/>
        <w:jc w:val="center"/>
        <w:rPr>
          <w:rFonts w:ascii="Times New Roman" w:hAnsi="Times New Roman" w:cs="Times New Roman"/>
          <w:b/>
          <w:kern w:val="2"/>
          <w:sz w:val="44"/>
          <w:szCs w:val="44"/>
          <w:lang w:eastAsia="zh-CN"/>
        </w:rPr>
      </w:pPr>
    </w:p>
    <w:p w14:paraId="7592C106" w14:textId="37D8B5AE" w:rsidR="00C900C3" w:rsidRDefault="00C900C3" w:rsidP="00820E93">
      <w:pPr>
        <w:widowControl w:val="0"/>
        <w:spacing w:line="480" w:lineRule="auto"/>
        <w:jc w:val="center"/>
        <w:rPr>
          <w:rFonts w:ascii="Times New Roman" w:hAnsi="Times New Roman" w:cs="Times New Roman"/>
          <w:b/>
          <w:kern w:val="2"/>
          <w:sz w:val="44"/>
          <w:szCs w:val="44"/>
          <w:lang w:eastAsia="zh-CN"/>
        </w:rPr>
      </w:pPr>
    </w:p>
    <w:p w14:paraId="0FBEA091" w14:textId="1F2291AD" w:rsidR="00C900C3" w:rsidRDefault="00C900C3" w:rsidP="00820E93">
      <w:pPr>
        <w:widowControl w:val="0"/>
        <w:spacing w:line="480" w:lineRule="auto"/>
        <w:jc w:val="center"/>
        <w:rPr>
          <w:rFonts w:ascii="Times New Roman" w:hAnsi="Times New Roman" w:cs="Times New Roman"/>
          <w:b/>
          <w:kern w:val="2"/>
          <w:sz w:val="44"/>
          <w:szCs w:val="44"/>
          <w:lang w:eastAsia="zh-CN"/>
        </w:rPr>
      </w:pPr>
    </w:p>
    <w:p w14:paraId="0C3B59C4" w14:textId="5BEF655B" w:rsidR="00C900C3" w:rsidRDefault="00C900C3" w:rsidP="00820E93">
      <w:pPr>
        <w:widowControl w:val="0"/>
        <w:spacing w:line="480" w:lineRule="auto"/>
        <w:jc w:val="center"/>
        <w:rPr>
          <w:rFonts w:ascii="Times New Roman" w:hAnsi="Times New Roman" w:cs="Times New Roman"/>
          <w:b/>
          <w:kern w:val="2"/>
          <w:sz w:val="44"/>
          <w:szCs w:val="44"/>
          <w:lang w:eastAsia="zh-CN"/>
        </w:rPr>
      </w:pPr>
    </w:p>
    <w:p w14:paraId="0A1033E5" w14:textId="2AA397E2" w:rsidR="00C900C3" w:rsidRDefault="00C900C3" w:rsidP="00820E93">
      <w:pPr>
        <w:widowControl w:val="0"/>
        <w:spacing w:line="480" w:lineRule="auto"/>
        <w:jc w:val="center"/>
        <w:rPr>
          <w:rFonts w:ascii="Times New Roman" w:hAnsi="Times New Roman" w:cs="Times New Roman"/>
          <w:b/>
          <w:kern w:val="2"/>
          <w:sz w:val="44"/>
          <w:szCs w:val="44"/>
          <w:lang w:eastAsia="zh-CN"/>
        </w:rPr>
      </w:pPr>
    </w:p>
    <w:p w14:paraId="61067BB6" w14:textId="50C4E150" w:rsidR="00C900C3" w:rsidRDefault="00C900C3" w:rsidP="00820E93">
      <w:pPr>
        <w:widowControl w:val="0"/>
        <w:spacing w:line="480" w:lineRule="auto"/>
        <w:jc w:val="center"/>
        <w:rPr>
          <w:rFonts w:ascii="Times New Roman" w:hAnsi="Times New Roman" w:cs="Times New Roman"/>
          <w:b/>
          <w:kern w:val="2"/>
          <w:sz w:val="44"/>
          <w:szCs w:val="44"/>
          <w:lang w:eastAsia="zh-CN"/>
        </w:rPr>
      </w:pPr>
    </w:p>
    <w:p w14:paraId="40054FA9" w14:textId="77777777" w:rsidR="00ED6AB1" w:rsidRPr="005541CA" w:rsidRDefault="00ED6AB1" w:rsidP="00ED6AB1">
      <w:pPr>
        <w:spacing w:line="360" w:lineRule="auto"/>
        <w:rPr>
          <w:rFonts w:ascii="Times New Roman" w:hAnsi="Times New Roman" w:cs="Times New Roman"/>
          <w:lang w:eastAsia="zh-CN"/>
        </w:rPr>
      </w:pPr>
      <w:r w:rsidRPr="005541CA">
        <w:rPr>
          <w:rFonts w:ascii="Times New Roman" w:eastAsia="黑体" w:hAnsi="Times New Roman" w:cs="Times New Roman"/>
          <w:b/>
          <w:kern w:val="2"/>
          <w:sz w:val="30"/>
          <w:szCs w:val="30"/>
          <w:lang w:eastAsia="zh-CN"/>
        </w:rPr>
        <w:t>文档更改记录</w:t>
      </w:r>
      <w:r w:rsidRPr="005541CA">
        <w:rPr>
          <w:rFonts w:ascii="Times New Roman" w:hAnsi="Times New Roman" w:cs="Times New Roman"/>
          <w:lang w:eastAsia="zh-CN"/>
        </w:rPr>
        <w:t xml:space="preserve"> </w:t>
      </w:r>
      <w:r w:rsidRPr="005541CA">
        <w:rPr>
          <w:rFonts w:ascii="Times New Roman" w:hAnsi="Times New Roman" w:cs="Times New Roman"/>
          <w:sz w:val="30"/>
          <w:szCs w:val="30"/>
          <w:lang w:eastAsia="zh-CN"/>
        </w:rPr>
        <w:t xml:space="preserve">/ </w:t>
      </w:r>
      <w:r w:rsidRPr="005541CA">
        <w:rPr>
          <w:rFonts w:ascii="Times New Roman" w:hAnsi="Times New Roman" w:cs="Times New Roman"/>
          <w:b/>
          <w:sz w:val="30"/>
          <w:szCs w:val="30"/>
          <w:lang w:eastAsia="zh-CN"/>
        </w:rPr>
        <w:t>Revision History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6095"/>
        <w:gridCol w:w="1276"/>
      </w:tblGrid>
      <w:tr w:rsidR="00ED6AB1" w:rsidRPr="005541CA" w14:paraId="3654F891" w14:textId="77777777" w:rsidTr="00074B9C">
        <w:trPr>
          <w:cantSplit/>
          <w:trHeight w:val="640"/>
        </w:trPr>
        <w:tc>
          <w:tcPr>
            <w:tcW w:w="993" w:type="dxa"/>
            <w:vAlign w:val="center"/>
          </w:tcPr>
          <w:p w14:paraId="26CDCB55" w14:textId="77777777" w:rsidR="00ED6AB1" w:rsidRPr="005541CA" w:rsidRDefault="00ED6AB1" w:rsidP="00C900C3">
            <w:pPr>
              <w:widowControl w:val="0"/>
              <w:jc w:val="center"/>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版本</w:t>
            </w:r>
          </w:p>
          <w:p w14:paraId="3FFE338D" w14:textId="77777777" w:rsidR="00ED6AB1" w:rsidRPr="005541CA" w:rsidRDefault="00ED6AB1" w:rsidP="00C900C3">
            <w:pPr>
              <w:widowControl w:val="0"/>
              <w:jc w:val="center"/>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Version</w:t>
            </w:r>
          </w:p>
        </w:tc>
        <w:tc>
          <w:tcPr>
            <w:tcW w:w="1417" w:type="dxa"/>
            <w:vAlign w:val="center"/>
          </w:tcPr>
          <w:p w14:paraId="160C807E" w14:textId="77777777" w:rsidR="00ED6AB1" w:rsidRPr="005541CA" w:rsidRDefault="00ED6AB1" w:rsidP="00C900C3">
            <w:pPr>
              <w:widowControl w:val="0"/>
              <w:jc w:val="center"/>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组织者</w:t>
            </w:r>
          </w:p>
          <w:p w14:paraId="78AA1432" w14:textId="77777777" w:rsidR="00ED6AB1" w:rsidRPr="005541CA" w:rsidRDefault="00ED6AB1" w:rsidP="00C900C3">
            <w:pPr>
              <w:widowControl w:val="0"/>
              <w:jc w:val="center"/>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Organizer</w:t>
            </w:r>
          </w:p>
        </w:tc>
        <w:tc>
          <w:tcPr>
            <w:tcW w:w="6095" w:type="dxa"/>
            <w:vAlign w:val="center"/>
          </w:tcPr>
          <w:p w14:paraId="2FD5CBBC" w14:textId="77777777" w:rsidR="00ED6AB1" w:rsidRPr="005541CA" w:rsidRDefault="00ED6AB1" w:rsidP="00074B9C">
            <w:pPr>
              <w:widowControl w:val="0"/>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描述</w:t>
            </w:r>
          </w:p>
          <w:p w14:paraId="37F5B1A8" w14:textId="77777777" w:rsidR="00ED6AB1" w:rsidRPr="005541CA" w:rsidRDefault="00ED6AB1" w:rsidP="00074B9C">
            <w:pPr>
              <w:widowControl w:val="0"/>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Description</w:t>
            </w:r>
          </w:p>
        </w:tc>
        <w:tc>
          <w:tcPr>
            <w:tcW w:w="1276" w:type="dxa"/>
            <w:vAlign w:val="center"/>
          </w:tcPr>
          <w:p w14:paraId="67AD4302" w14:textId="77777777" w:rsidR="00ED6AB1" w:rsidRPr="005541CA" w:rsidRDefault="00ED6AB1" w:rsidP="00C900C3">
            <w:pPr>
              <w:widowControl w:val="0"/>
              <w:jc w:val="center"/>
              <w:rPr>
                <w:rFonts w:ascii="Times New Roman" w:hAnsi="Times New Roman" w:cs="Times New Roman"/>
                <w:b/>
                <w:kern w:val="2"/>
                <w:sz w:val="21"/>
                <w:szCs w:val="22"/>
                <w:lang w:eastAsia="zh-CN"/>
              </w:rPr>
            </w:pPr>
            <w:r w:rsidRPr="005541CA">
              <w:rPr>
                <w:rFonts w:ascii="Times New Roman" w:hAnsi="Times New Roman" w:cs="Times New Roman"/>
                <w:b/>
                <w:kern w:val="2"/>
                <w:sz w:val="21"/>
                <w:szCs w:val="22"/>
                <w:lang w:eastAsia="zh-CN"/>
              </w:rPr>
              <w:t>日期</w:t>
            </w:r>
          </w:p>
          <w:p w14:paraId="7CF0A0C7" w14:textId="77777777" w:rsidR="00ED6AB1" w:rsidRPr="005541CA" w:rsidRDefault="00ED6AB1" w:rsidP="00C900C3">
            <w:pPr>
              <w:widowControl w:val="0"/>
              <w:jc w:val="center"/>
              <w:rPr>
                <w:rFonts w:ascii="Times New Roman" w:hAnsi="Times New Roman" w:cs="Times New Roman"/>
                <w:sz w:val="21"/>
                <w:szCs w:val="21"/>
                <w:lang w:eastAsia="zh-CN"/>
              </w:rPr>
            </w:pPr>
            <w:r w:rsidRPr="005541CA">
              <w:rPr>
                <w:rFonts w:ascii="Times New Roman" w:hAnsi="Times New Roman" w:cs="Times New Roman"/>
                <w:b/>
                <w:kern w:val="2"/>
                <w:sz w:val="21"/>
                <w:szCs w:val="22"/>
                <w:lang w:eastAsia="zh-CN"/>
              </w:rPr>
              <w:t>Date</w:t>
            </w:r>
          </w:p>
        </w:tc>
      </w:tr>
      <w:tr w:rsidR="00ED6AB1" w:rsidRPr="005541CA" w14:paraId="624FC348" w14:textId="77777777" w:rsidTr="00ED6AB1">
        <w:trPr>
          <w:cantSplit/>
        </w:trPr>
        <w:tc>
          <w:tcPr>
            <w:tcW w:w="993" w:type="dxa"/>
            <w:vAlign w:val="center"/>
          </w:tcPr>
          <w:p w14:paraId="74D09955" w14:textId="767E7AE9" w:rsidR="00ED6AB1" w:rsidRPr="005541CA" w:rsidRDefault="00ED6AB1" w:rsidP="00C900C3">
            <w:pPr>
              <w:widowControl w:val="0"/>
              <w:jc w:val="center"/>
              <w:rPr>
                <w:rFonts w:ascii="Times New Roman" w:hAnsi="Times New Roman" w:cs="Times New Roman"/>
                <w:sz w:val="21"/>
                <w:szCs w:val="21"/>
                <w:lang w:eastAsia="zh-CN"/>
              </w:rPr>
            </w:pPr>
          </w:p>
        </w:tc>
        <w:tc>
          <w:tcPr>
            <w:tcW w:w="1417" w:type="dxa"/>
            <w:vAlign w:val="center"/>
          </w:tcPr>
          <w:p w14:paraId="019736BD" w14:textId="2B04E97F" w:rsidR="00ED6AB1" w:rsidRPr="005541CA" w:rsidRDefault="00ED6AB1" w:rsidP="00C900C3">
            <w:pPr>
              <w:widowControl w:val="0"/>
              <w:jc w:val="center"/>
              <w:rPr>
                <w:rFonts w:ascii="Times New Roman" w:hAnsi="Times New Roman" w:cs="Times New Roman"/>
                <w:sz w:val="21"/>
                <w:szCs w:val="21"/>
                <w:lang w:eastAsia="zh-CN"/>
              </w:rPr>
            </w:pPr>
          </w:p>
        </w:tc>
        <w:tc>
          <w:tcPr>
            <w:tcW w:w="6095" w:type="dxa"/>
          </w:tcPr>
          <w:p w14:paraId="211B90A8" w14:textId="040E133E" w:rsidR="00ED6AB1" w:rsidRPr="005541CA" w:rsidRDefault="00ED6AB1" w:rsidP="005541CA">
            <w:pPr>
              <w:widowControl w:val="0"/>
              <w:rPr>
                <w:rFonts w:ascii="Times New Roman" w:hAnsi="Times New Roman" w:cs="Times New Roman"/>
                <w:sz w:val="21"/>
                <w:szCs w:val="21"/>
                <w:lang w:eastAsia="zh-CN"/>
              </w:rPr>
            </w:pPr>
          </w:p>
        </w:tc>
        <w:tc>
          <w:tcPr>
            <w:tcW w:w="1276" w:type="dxa"/>
            <w:vAlign w:val="center"/>
          </w:tcPr>
          <w:p w14:paraId="39894603" w14:textId="480F0A61" w:rsidR="00ED6AB1" w:rsidRPr="005541CA" w:rsidRDefault="00ED6AB1" w:rsidP="00C900C3">
            <w:pPr>
              <w:widowControl w:val="0"/>
              <w:jc w:val="center"/>
              <w:rPr>
                <w:rFonts w:ascii="Times New Roman" w:hAnsi="Times New Roman" w:cs="Times New Roman"/>
                <w:sz w:val="21"/>
                <w:szCs w:val="21"/>
                <w:lang w:eastAsia="zh-CN"/>
              </w:rPr>
            </w:pPr>
          </w:p>
        </w:tc>
      </w:tr>
      <w:tr w:rsidR="00ED6AB1" w:rsidRPr="005541CA" w14:paraId="76115B17" w14:textId="77777777" w:rsidTr="00074B9C">
        <w:trPr>
          <w:cantSplit/>
        </w:trPr>
        <w:tc>
          <w:tcPr>
            <w:tcW w:w="993" w:type="dxa"/>
            <w:vAlign w:val="center"/>
          </w:tcPr>
          <w:p w14:paraId="29038FC1" w14:textId="3C2A26E1" w:rsidR="00ED6AB1" w:rsidRPr="005541CA" w:rsidRDefault="00ED6AB1" w:rsidP="00C900C3">
            <w:pPr>
              <w:widowControl w:val="0"/>
              <w:jc w:val="center"/>
              <w:rPr>
                <w:rFonts w:ascii="Times New Roman" w:hAnsi="Times New Roman" w:cs="Times New Roman"/>
                <w:sz w:val="21"/>
                <w:szCs w:val="21"/>
                <w:lang w:eastAsia="zh-CN"/>
              </w:rPr>
            </w:pPr>
          </w:p>
        </w:tc>
        <w:tc>
          <w:tcPr>
            <w:tcW w:w="1417" w:type="dxa"/>
            <w:vAlign w:val="center"/>
          </w:tcPr>
          <w:p w14:paraId="08AE967D" w14:textId="12254DE6" w:rsidR="00ED6AB1" w:rsidRPr="005541CA" w:rsidRDefault="00ED6AB1" w:rsidP="00C900C3">
            <w:pPr>
              <w:widowControl w:val="0"/>
              <w:jc w:val="center"/>
              <w:rPr>
                <w:rFonts w:ascii="Times New Roman" w:hAnsi="Times New Roman" w:cs="Times New Roman"/>
                <w:sz w:val="21"/>
                <w:szCs w:val="21"/>
                <w:lang w:eastAsia="zh-CN"/>
              </w:rPr>
            </w:pPr>
          </w:p>
        </w:tc>
        <w:tc>
          <w:tcPr>
            <w:tcW w:w="6095" w:type="dxa"/>
            <w:vAlign w:val="center"/>
          </w:tcPr>
          <w:p w14:paraId="2CCFF5CE" w14:textId="51FA80A0" w:rsidR="00ED6AB1" w:rsidRPr="005541CA" w:rsidRDefault="00ED6AB1" w:rsidP="005541CA">
            <w:pPr>
              <w:pStyle w:val="Default"/>
              <w:jc w:val="both"/>
              <w:rPr>
                <w:rFonts w:ascii="Times New Roman" w:cs="Times New Roman"/>
                <w:sz w:val="21"/>
                <w:szCs w:val="21"/>
              </w:rPr>
            </w:pPr>
          </w:p>
        </w:tc>
        <w:tc>
          <w:tcPr>
            <w:tcW w:w="1276" w:type="dxa"/>
            <w:vAlign w:val="center"/>
          </w:tcPr>
          <w:p w14:paraId="4115A2BF" w14:textId="54AB7D80" w:rsidR="00ED6AB1" w:rsidRPr="005541CA" w:rsidRDefault="00ED6AB1" w:rsidP="00C900C3">
            <w:pPr>
              <w:widowControl w:val="0"/>
              <w:jc w:val="center"/>
              <w:rPr>
                <w:rFonts w:ascii="Times New Roman" w:hAnsi="Times New Roman" w:cs="Times New Roman"/>
                <w:sz w:val="21"/>
                <w:szCs w:val="21"/>
                <w:lang w:eastAsia="zh-CN"/>
              </w:rPr>
            </w:pPr>
          </w:p>
        </w:tc>
      </w:tr>
      <w:tr w:rsidR="00ED6AB1" w:rsidRPr="00C900C3" w14:paraId="652E5B14" w14:textId="77777777" w:rsidTr="00074B9C">
        <w:tblPrEx>
          <w:tblCellMar>
            <w:left w:w="36" w:type="dxa"/>
            <w:right w:w="36" w:type="dxa"/>
          </w:tblCellMar>
        </w:tblPrEx>
        <w:trPr>
          <w:cantSplit/>
        </w:trPr>
        <w:tc>
          <w:tcPr>
            <w:tcW w:w="993" w:type="dxa"/>
            <w:vAlign w:val="center"/>
          </w:tcPr>
          <w:p w14:paraId="12E07C2B" w14:textId="741AE940" w:rsidR="00ED6AB1" w:rsidRPr="005541CA" w:rsidRDefault="00ED6AB1" w:rsidP="00C900C3">
            <w:pPr>
              <w:widowControl w:val="0"/>
              <w:jc w:val="center"/>
              <w:rPr>
                <w:rFonts w:ascii="Times New Roman" w:hAnsi="Times New Roman" w:cs="Times New Roman"/>
                <w:sz w:val="21"/>
                <w:szCs w:val="21"/>
                <w:lang w:eastAsia="zh-CN"/>
              </w:rPr>
            </w:pPr>
          </w:p>
        </w:tc>
        <w:tc>
          <w:tcPr>
            <w:tcW w:w="1417" w:type="dxa"/>
            <w:vAlign w:val="center"/>
          </w:tcPr>
          <w:p w14:paraId="49082602" w14:textId="7F121775" w:rsidR="00ED6AB1" w:rsidRPr="005541CA" w:rsidRDefault="00ED6AB1" w:rsidP="00C900C3">
            <w:pPr>
              <w:widowControl w:val="0"/>
              <w:jc w:val="center"/>
              <w:rPr>
                <w:rFonts w:ascii="Times New Roman" w:hAnsi="Times New Roman" w:cs="Times New Roman"/>
                <w:sz w:val="21"/>
                <w:szCs w:val="21"/>
                <w:lang w:eastAsia="zh-CN"/>
              </w:rPr>
            </w:pPr>
          </w:p>
        </w:tc>
        <w:tc>
          <w:tcPr>
            <w:tcW w:w="6095" w:type="dxa"/>
            <w:vAlign w:val="center"/>
          </w:tcPr>
          <w:p w14:paraId="58A6F0E5" w14:textId="17F07701" w:rsidR="00ED6AB1" w:rsidRPr="005541CA" w:rsidRDefault="00ED6AB1" w:rsidP="00C900C3">
            <w:pPr>
              <w:widowControl w:val="0"/>
              <w:rPr>
                <w:rFonts w:ascii="Times New Roman" w:hAnsi="Times New Roman" w:cs="Times New Roman"/>
                <w:sz w:val="21"/>
                <w:szCs w:val="21"/>
                <w:lang w:eastAsia="zh-CN"/>
              </w:rPr>
            </w:pPr>
          </w:p>
        </w:tc>
        <w:tc>
          <w:tcPr>
            <w:tcW w:w="1276" w:type="dxa"/>
            <w:vAlign w:val="center"/>
          </w:tcPr>
          <w:p w14:paraId="177456B0" w14:textId="382253AA" w:rsidR="00ED6AB1" w:rsidRPr="005541CA" w:rsidRDefault="00ED6AB1" w:rsidP="00C900C3">
            <w:pPr>
              <w:widowControl w:val="0"/>
              <w:jc w:val="center"/>
              <w:rPr>
                <w:rFonts w:ascii="Times New Roman" w:hAnsi="Times New Roman" w:cs="Times New Roman"/>
                <w:sz w:val="21"/>
                <w:szCs w:val="21"/>
                <w:lang w:eastAsia="zh-CN"/>
              </w:rPr>
            </w:pPr>
          </w:p>
        </w:tc>
      </w:tr>
      <w:tr w:rsidR="00C900C3" w:rsidRPr="00C900C3" w14:paraId="25EBCBCA" w14:textId="77777777" w:rsidTr="00074B9C">
        <w:tblPrEx>
          <w:tblCellMar>
            <w:left w:w="36" w:type="dxa"/>
            <w:right w:w="36" w:type="dxa"/>
          </w:tblCellMar>
        </w:tblPrEx>
        <w:trPr>
          <w:cantSplit/>
        </w:trPr>
        <w:tc>
          <w:tcPr>
            <w:tcW w:w="993" w:type="dxa"/>
            <w:vAlign w:val="center"/>
          </w:tcPr>
          <w:p w14:paraId="2F391A42" w14:textId="611703DD" w:rsidR="00C900C3" w:rsidRDefault="00C900C3" w:rsidP="00C900C3">
            <w:pPr>
              <w:widowControl w:val="0"/>
              <w:jc w:val="center"/>
              <w:rPr>
                <w:rFonts w:ascii="Times New Roman" w:hAnsi="Times New Roman" w:cs="Times New Roman"/>
                <w:sz w:val="21"/>
                <w:szCs w:val="21"/>
                <w:lang w:eastAsia="zh-CN"/>
              </w:rPr>
            </w:pPr>
          </w:p>
        </w:tc>
        <w:tc>
          <w:tcPr>
            <w:tcW w:w="1417" w:type="dxa"/>
            <w:vAlign w:val="center"/>
          </w:tcPr>
          <w:p w14:paraId="3CB11597" w14:textId="29208EE7" w:rsidR="00C900C3" w:rsidRDefault="00C900C3" w:rsidP="00C900C3">
            <w:pPr>
              <w:widowControl w:val="0"/>
              <w:jc w:val="center"/>
              <w:rPr>
                <w:rFonts w:ascii="Times New Roman" w:hAnsi="Times New Roman" w:cs="Times New Roman"/>
                <w:sz w:val="21"/>
                <w:szCs w:val="21"/>
                <w:lang w:eastAsia="zh-CN"/>
              </w:rPr>
            </w:pPr>
          </w:p>
        </w:tc>
        <w:tc>
          <w:tcPr>
            <w:tcW w:w="6095" w:type="dxa"/>
            <w:vAlign w:val="center"/>
          </w:tcPr>
          <w:p w14:paraId="709623DC" w14:textId="267672D8" w:rsidR="00C900C3" w:rsidRDefault="00C900C3" w:rsidP="00C900C3">
            <w:pPr>
              <w:widowControl w:val="0"/>
              <w:rPr>
                <w:rFonts w:ascii="Times New Roman" w:hAnsi="Times New Roman" w:cs="Times New Roman"/>
                <w:sz w:val="21"/>
                <w:szCs w:val="21"/>
                <w:lang w:eastAsia="zh-CN"/>
              </w:rPr>
            </w:pPr>
          </w:p>
        </w:tc>
        <w:tc>
          <w:tcPr>
            <w:tcW w:w="1276" w:type="dxa"/>
            <w:vAlign w:val="center"/>
          </w:tcPr>
          <w:p w14:paraId="4AEA9F3D" w14:textId="47731EEE" w:rsidR="00C900C3" w:rsidRDefault="00C900C3" w:rsidP="00C900C3">
            <w:pPr>
              <w:widowControl w:val="0"/>
              <w:jc w:val="center"/>
              <w:rPr>
                <w:rFonts w:ascii="Times New Roman" w:hAnsi="Times New Roman" w:cs="Times New Roman"/>
                <w:sz w:val="21"/>
                <w:szCs w:val="21"/>
                <w:lang w:eastAsia="zh-CN"/>
              </w:rPr>
            </w:pPr>
          </w:p>
        </w:tc>
      </w:tr>
      <w:tr w:rsidR="00C900C3" w:rsidRPr="00C900C3" w14:paraId="7A9BAB6E" w14:textId="77777777" w:rsidTr="00074B9C">
        <w:tblPrEx>
          <w:tblCellMar>
            <w:left w:w="36" w:type="dxa"/>
            <w:right w:w="36" w:type="dxa"/>
          </w:tblCellMar>
        </w:tblPrEx>
        <w:trPr>
          <w:cantSplit/>
        </w:trPr>
        <w:tc>
          <w:tcPr>
            <w:tcW w:w="993" w:type="dxa"/>
            <w:vAlign w:val="center"/>
          </w:tcPr>
          <w:p w14:paraId="378490FA" w14:textId="77777777" w:rsidR="00C900C3" w:rsidRDefault="00C900C3" w:rsidP="00C900C3">
            <w:pPr>
              <w:widowControl w:val="0"/>
              <w:jc w:val="center"/>
              <w:rPr>
                <w:rFonts w:ascii="Times New Roman" w:hAnsi="Times New Roman" w:cs="Times New Roman"/>
                <w:sz w:val="21"/>
                <w:szCs w:val="21"/>
                <w:lang w:eastAsia="zh-CN"/>
              </w:rPr>
            </w:pPr>
          </w:p>
        </w:tc>
        <w:tc>
          <w:tcPr>
            <w:tcW w:w="1417" w:type="dxa"/>
            <w:vAlign w:val="center"/>
          </w:tcPr>
          <w:p w14:paraId="73BA8AC7" w14:textId="77777777" w:rsidR="00C900C3" w:rsidRDefault="00C900C3" w:rsidP="00C900C3">
            <w:pPr>
              <w:widowControl w:val="0"/>
              <w:jc w:val="center"/>
              <w:rPr>
                <w:rFonts w:ascii="Times New Roman" w:hAnsi="Times New Roman" w:cs="Times New Roman"/>
                <w:sz w:val="21"/>
                <w:szCs w:val="21"/>
                <w:lang w:eastAsia="zh-CN"/>
              </w:rPr>
            </w:pPr>
          </w:p>
        </w:tc>
        <w:tc>
          <w:tcPr>
            <w:tcW w:w="6095" w:type="dxa"/>
            <w:vAlign w:val="center"/>
          </w:tcPr>
          <w:p w14:paraId="566AEAD4" w14:textId="77777777" w:rsidR="00C900C3" w:rsidRDefault="00C900C3" w:rsidP="00C900C3">
            <w:pPr>
              <w:widowControl w:val="0"/>
              <w:jc w:val="center"/>
              <w:rPr>
                <w:rFonts w:ascii="Times New Roman" w:hAnsi="Times New Roman" w:cs="Times New Roman"/>
                <w:sz w:val="21"/>
                <w:szCs w:val="21"/>
                <w:lang w:eastAsia="zh-CN"/>
              </w:rPr>
            </w:pPr>
          </w:p>
        </w:tc>
        <w:tc>
          <w:tcPr>
            <w:tcW w:w="1276" w:type="dxa"/>
            <w:vAlign w:val="center"/>
          </w:tcPr>
          <w:p w14:paraId="5EBFAEA4" w14:textId="77777777" w:rsidR="00C900C3" w:rsidRDefault="00C900C3" w:rsidP="00C900C3">
            <w:pPr>
              <w:widowControl w:val="0"/>
              <w:jc w:val="center"/>
              <w:rPr>
                <w:rFonts w:ascii="Times New Roman" w:hAnsi="Times New Roman" w:cs="Times New Roman"/>
                <w:sz w:val="21"/>
                <w:szCs w:val="21"/>
                <w:lang w:eastAsia="zh-CN"/>
              </w:rPr>
            </w:pPr>
          </w:p>
        </w:tc>
      </w:tr>
    </w:tbl>
    <w:p w14:paraId="3E68F07F" w14:textId="77777777" w:rsidR="00ED6AB1" w:rsidRPr="005541CA" w:rsidRDefault="00ED6AB1" w:rsidP="00ED6AB1">
      <w:pPr>
        <w:rPr>
          <w:rFonts w:ascii="Times New Roman" w:eastAsia="黑体" w:hAnsi="Times New Roman" w:cs="Times New Roman"/>
          <w:b/>
          <w:sz w:val="30"/>
          <w:szCs w:val="30"/>
          <w:lang w:eastAsia="zh-CN"/>
        </w:rPr>
      </w:pPr>
    </w:p>
    <w:p w14:paraId="5ADF16FF" w14:textId="185ADAE2" w:rsidR="00ED6AB1" w:rsidRPr="005541CA" w:rsidRDefault="00C900C3" w:rsidP="00ED6AB1">
      <w:pPr>
        <w:widowControl w:val="0"/>
        <w:spacing w:afterLines="50" w:after="163"/>
        <w:jc w:val="both"/>
        <w:rPr>
          <w:rFonts w:ascii="Times New Roman" w:eastAsia="黑体" w:hAnsi="Times New Roman" w:cs="Times New Roman"/>
          <w:b/>
          <w:kern w:val="2"/>
          <w:sz w:val="30"/>
          <w:szCs w:val="30"/>
          <w:lang w:eastAsia="zh-CN"/>
        </w:rPr>
      </w:pPr>
      <w:r>
        <w:rPr>
          <w:rFonts w:ascii="Times New Roman" w:eastAsia="黑体" w:hAnsi="Times New Roman" w:cs="Times New Roman" w:hint="eastAsia"/>
          <w:b/>
          <w:kern w:val="2"/>
          <w:sz w:val="30"/>
          <w:szCs w:val="30"/>
          <w:lang w:eastAsia="zh-CN"/>
        </w:rPr>
        <w:t>引用的文档</w:t>
      </w:r>
      <w:r w:rsidR="00ED6AB1" w:rsidRPr="005541CA">
        <w:rPr>
          <w:rFonts w:ascii="Times New Roman" w:eastAsia="黑体" w:hAnsi="Times New Roman" w:cs="Times New Roman"/>
          <w:b/>
          <w:kern w:val="2"/>
          <w:sz w:val="30"/>
          <w:szCs w:val="30"/>
          <w:lang w:eastAsia="zh-CN"/>
        </w:rPr>
        <w:t>/The following valid documents belong to this paper</w:t>
      </w:r>
      <w:r>
        <w:rPr>
          <w:rFonts w:ascii="Times New Roman" w:eastAsia="黑体" w:hAnsi="Times New Roman" w:cs="Times New Roman" w:hint="eastAsia"/>
          <w:b/>
          <w:kern w:val="2"/>
          <w:sz w:val="30"/>
          <w:szCs w:val="30"/>
          <w:lang w:eastAsia="zh-CN"/>
        </w:rPr>
        <w:t>：</w:t>
      </w:r>
      <w:r w:rsidR="00ED6AB1" w:rsidRPr="005541CA">
        <w:rPr>
          <w:rFonts w:ascii="Times New Roman" w:eastAsia="黑体" w:hAnsi="Times New Roman" w:cs="Times New Roman"/>
          <w:b/>
          <w:kern w:val="2"/>
          <w:sz w:val="30"/>
          <w:szCs w:val="30"/>
          <w:lang w:eastAsia="zh-CN"/>
        </w:rPr>
        <w:t xml:space="preserve"> </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2175"/>
      </w:tblGrid>
      <w:tr w:rsidR="00ED6AB1" w:rsidRPr="005541CA" w14:paraId="73C2B42E" w14:textId="77777777" w:rsidTr="00074B9C">
        <w:tc>
          <w:tcPr>
            <w:tcW w:w="7653" w:type="dxa"/>
          </w:tcPr>
          <w:p w14:paraId="3B820CD4" w14:textId="77777777" w:rsidR="00ED6AB1" w:rsidRPr="005541CA" w:rsidRDefault="00ED6AB1" w:rsidP="00074B9C">
            <w:pPr>
              <w:tabs>
                <w:tab w:val="left" w:pos="825"/>
              </w:tabs>
              <w:spacing w:beforeLines="50" w:before="163" w:afterLines="50" w:after="163"/>
              <w:rPr>
                <w:rFonts w:ascii="Times New Roman" w:hAnsi="Times New Roman" w:cs="Times New Roman"/>
                <w:b/>
              </w:rPr>
            </w:pPr>
            <w:r w:rsidRPr="005541CA">
              <w:rPr>
                <w:rFonts w:ascii="Times New Roman" w:hAnsi="Times New Roman" w:cs="Times New Roman"/>
                <w:b/>
              </w:rPr>
              <w:t>名称</w:t>
            </w:r>
            <w:r w:rsidRPr="005541CA">
              <w:rPr>
                <w:rFonts w:ascii="Times New Roman" w:hAnsi="Times New Roman" w:cs="Times New Roman"/>
                <w:b/>
              </w:rPr>
              <w:tab/>
            </w:r>
          </w:p>
          <w:p w14:paraId="0732F2D7" w14:textId="77777777" w:rsidR="00ED6AB1" w:rsidRPr="005541CA" w:rsidRDefault="00ED6AB1" w:rsidP="00074B9C">
            <w:pPr>
              <w:tabs>
                <w:tab w:val="left" w:pos="825"/>
              </w:tabs>
              <w:spacing w:beforeLines="50" w:before="163" w:afterLines="50" w:after="163"/>
              <w:rPr>
                <w:rFonts w:ascii="Times New Roman" w:hAnsi="Times New Roman" w:cs="Times New Roman"/>
                <w:b/>
                <w:lang w:eastAsia="zh-CN"/>
              </w:rPr>
            </w:pPr>
            <w:r w:rsidRPr="005541CA">
              <w:rPr>
                <w:rFonts w:ascii="Times New Roman" w:hAnsi="Times New Roman" w:cs="Times New Roman"/>
                <w:b/>
              </w:rPr>
              <w:t>Designation</w:t>
            </w:r>
          </w:p>
        </w:tc>
        <w:tc>
          <w:tcPr>
            <w:tcW w:w="2175" w:type="dxa"/>
          </w:tcPr>
          <w:p w14:paraId="489AE311" w14:textId="77777777" w:rsidR="00ED6AB1" w:rsidRPr="005541CA" w:rsidRDefault="00ED6AB1" w:rsidP="00074B9C">
            <w:pPr>
              <w:spacing w:beforeLines="50" w:before="163" w:afterLines="50" w:after="163"/>
              <w:rPr>
                <w:rFonts w:ascii="Times New Roman" w:hAnsi="Times New Roman" w:cs="Times New Roman"/>
                <w:b/>
              </w:rPr>
            </w:pPr>
            <w:r w:rsidRPr="005541CA">
              <w:rPr>
                <w:rFonts w:ascii="Times New Roman" w:hAnsi="Times New Roman" w:cs="Times New Roman"/>
                <w:b/>
              </w:rPr>
              <w:t>文档号</w:t>
            </w:r>
          </w:p>
          <w:p w14:paraId="7905EF85" w14:textId="77777777" w:rsidR="00ED6AB1" w:rsidRPr="005541CA" w:rsidRDefault="00ED6AB1" w:rsidP="00074B9C">
            <w:pPr>
              <w:spacing w:beforeLines="50" w:before="163" w:afterLines="50" w:after="163"/>
              <w:rPr>
                <w:rFonts w:ascii="Times New Roman" w:hAnsi="Times New Roman" w:cs="Times New Roman"/>
                <w:b/>
                <w:lang w:eastAsia="zh-CN"/>
              </w:rPr>
            </w:pPr>
            <w:r w:rsidRPr="005541CA">
              <w:rPr>
                <w:rFonts w:ascii="Times New Roman" w:hAnsi="Times New Roman" w:cs="Times New Roman"/>
                <w:b/>
                <w:lang w:eastAsia="zh-CN"/>
              </w:rPr>
              <w:t>Document No.</w:t>
            </w:r>
          </w:p>
        </w:tc>
      </w:tr>
      <w:tr w:rsidR="00ED6AB1" w:rsidRPr="005541CA" w14:paraId="200370DE" w14:textId="77777777" w:rsidTr="00074B9C">
        <w:tc>
          <w:tcPr>
            <w:tcW w:w="7653" w:type="dxa"/>
          </w:tcPr>
          <w:p w14:paraId="0F873416" w14:textId="77777777" w:rsidR="00ED6AB1" w:rsidRPr="005541CA" w:rsidRDefault="00ED6AB1" w:rsidP="00074B9C">
            <w:pPr>
              <w:spacing w:beforeLines="50" w:before="163" w:afterLines="50" w:after="163"/>
              <w:rPr>
                <w:rFonts w:ascii="Times New Roman" w:hAnsi="Times New Roman" w:cs="Times New Roman"/>
              </w:rPr>
            </w:pPr>
          </w:p>
        </w:tc>
        <w:tc>
          <w:tcPr>
            <w:tcW w:w="2175" w:type="dxa"/>
          </w:tcPr>
          <w:p w14:paraId="50E5EEB5" w14:textId="77777777" w:rsidR="00ED6AB1" w:rsidRPr="005541CA" w:rsidRDefault="00ED6AB1" w:rsidP="00074B9C">
            <w:pPr>
              <w:spacing w:beforeLines="50" w:before="163" w:afterLines="50" w:after="163"/>
              <w:rPr>
                <w:rFonts w:ascii="Times New Roman" w:hAnsi="Times New Roman" w:cs="Times New Roman"/>
              </w:rPr>
            </w:pPr>
          </w:p>
        </w:tc>
      </w:tr>
      <w:tr w:rsidR="00ED6AB1" w:rsidRPr="005541CA" w14:paraId="77C67D03" w14:textId="77777777" w:rsidTr="00074B9C">
        <w:tc>
          <w:tcPr>
            <w:tcW w:w="7653" w:type="dxa"/>
          </w:tcPr>
          <w:p w14:paraId="3F0DC9B1" w14:textId="77777777" w:rsidR="00ED6AB1" w:rsidRPr="005541CA" w:rsidRDefault="00ED6AB1" w:rsidP="00074B9C">
            <w:pPr>
              <w:spacing w:beforeLines="50" w:before="163" w:afterLines="50" w:after="163"/>
              <w:rPr>
                <w:rFonts w:ascii="Times New Roman" w:hAnsi="Times New Roman" w:cs="Times New Roman"/>
              </w:rPr>
            </w:pPr>
          </w:p>
        </w:tc>
        <w:tc>
          <w:tcPr>
            <w:tcW w:w="2175" w:type="dxa"/>
          </w:tcPr>
          <w:p w14:paraId="0EFF6B5D" w14:textId="77777777" w:rsidR="00ED6AB1" w:rsidRPr="005541CA" w:rsidRDefault="00ED6AB1" w:rsidP="00074B9C">
            <w:pPr>
              <w:spacing w:beforeLines="50" w:before="163" w:afterLines="50" w:after="163"/>
              <w:rPr>
                <w:rFonts w:ascii="Times New Roman" w:hAnsi="Times New Roman" w:cs="Times New Roman"/>
              </w:rPr>
            </w:pPr>
          </w:p>
        </w:tc>
      </w:tr>
      <w:tr w:rsidR="00ED6AB1" w:rsidRPr="005541CA" w14:paraId="5D2D30B7" w14:textId="77777777" w:rsidTr="00074B9C">
        <w:tc>
          <w:tcPr>
            <w:tcW w:w="7653" w:type="dxa"/>
          </w:tcPr>
          <w:p w14:paraId="14B6DF11" w14:textId="77777777" w:rsidR="00ED6AB1" w:rsidRPr="005541CA" w:rsidRDefault="00ED6AB1" w:rsidP="00074B9C">
            <w:pPr>
              <w:spacing w:beforeLines="50" w:before="163" w:afterLines="50" w:after="163"/>
              <w:rPr>
                <w:rFonts w:ascii="Times New Roman" w:hAnsi="Times New Roman" w:cs="Times New Roman"/>
              </w:rPr>
            </w:pPr>
          </w:p>
        </w:tc>
        <w:tc>
          <w:tcPr>
            <w:tcW w:w="2175" w:type="dxa"/>
          </w:tcPr>
          <w:p w14:paraId="46985622" w14:textId="77777777" w:rsidR="00ED6AB1" w:rsidRPr="005541CA" w:rsidRDefault="00ED6AB1" w:rsidP="00074B9C">
            <w:pPr>
              <w:spacing w:beforeLines="50" w:before="163" w:afterLines="50" w:after="163"/>
              <w:rPr>
                <w:rFonts w:ascii="Times New Roman" w:hAnsi="Times New Roman" w:cs="Times New Roman"/>
              </w:rPr>
            </w:pPr>
          </w:p>
        </w:tc>
      </w:tr>
      <w:tr w:rsidR="00ED6AB1" w:rsidRPr="005541CA" w14:paraId="112EA5FB" w14:textId="77777777" w:rsidTr="00074B9C">
        <w:tc>
          <w:tcPr>
            <w:tcW w:w="7653" w:type="dxa"/>
          </w:tcPr>
          <w:p w14:paraId="29B2B892" w14:textId="77777777" w:rsidR="00ED6AB1" w:rsidRPr="005541CA" w:rsidRDefault="00ED6AB1" w:rsidP="00074B9C">
            <w:pPr>
              <w:spacing w:beforeLines="50" w:before="163" w:afterLines="50" w:after="163"/>
              <w:rPr>
                <w:rFonts w:ascii="Times New Roman" w:hAnsi="Times New Roman" w:cs="Times New Roman"/>
              </w:rPr>
            </w:pPr>
          </w:p>
        </w:tc>
        <w:tc>
          <w:tcPr>
            <w:tcW w:w="2175" w:type="dxa"/>
          </w:tcPr>
          <w:p w14:paraId="485F7595" w14:textId="77777777" w:rsidR="00ED6AB1" w:rsidRPr="005541CA" w:rsidRDefault="00ED6AB1" w:rsidP="00074B9C">
            <w:pPr>
              <w:spacing w:beforeLines="50" w:before="163" w:afterLines="50" w:after="163"/>
              <w:rPr>
                <w:rFonts w:ascii="Times New Roman" w:hAnsi="Times New Roman" w:cs="Times New Roman"/>
              </w:rPr>
            </w:pPr>
          </w:p>
        </w:tc>
      </w:tr>
      <w:tr w:rsidR="00ED6AB1" w:rsidRPr="005541CA" w14:paraId="6F6ACE1C" w14:textId="77777777" w:rsidTr="00074B9C">
        <w:tc>
          <w:tcPr>
            <w:tcW w:w="7653" w:type="dxa"/>
          </w:tcPr>
          <w:p w14:paraId="45A24149" w14:textId="77777777" w:rsidR="00ED6AB1" w:rsidRPr="005541CA" w:rsidRDefault="00ED6AB1" w:rsidP="00074B9C">
            <w:pPr>
              <w:spacing w:beforeLines="50" w:before="163" w:afterLines="50" w:after="163"/>
              <w:rPr>
                <w:rFonts w:ascii="Times New Roman" w:hAnsi="Times New Roman" w:cs="Times New Roman"/>
              </w:rPr>
            </w:pPr>
          </w:p>
        </w:tc>
        <w:tc>
          <w:tcPr>
            <w:tcW w:w="2175" w:type="dxa"/>
          </w:tcPr>
          <w:p w14:paraId="7CAF62B6" w14:textId="77777777" w:rsidR="00ED6AB1" w:rsidRPr="005541CA" w:rsidRDefault="00ED6AB1" w:rsidP="00074B9C">
            <w:pPr>
              <w:spacing w:beforeLines="50" w:before="163" w:afterLines="50" w:after="163"/>
              <w:rPr>
                <w:rFonts w:ascii="Times New Roman" w:hAnsi="Times New Roman" w:cs="Times New Roman"/>
              </w:rPr>
            </w:pPr>
          </w:p>
        </w:tc>
      </w:tr>
    </w:tbl>
    <w:p w14:paraId="6F71FAE2" w14:textId="77777777" w:rsidR="001B694D" w:rsidRPr="005541CA" w:rsidRDefault="006D505C" w:rsidP="0050525B">
      <w:pPr>
        <w:pStyle w:val="TOC"/>
        <w:jc w:val="center"/>
        <w:rPr>
          <w:rFonts w:ascii="Times New Roman" w:eastAsia="黑体" w:hAnsi="Times New Roman"/>
          <w:color w:val="auto"/>
          <w:sz w:val="32"/>
          <w:szCs w:val="32"/>
          <w:lang w:val="zh-CN"/>
        </w:rPr>
      </w:pPr>
      <w:r w:rsidRPr="005541CA">
        <w:rPr>
          <w:rFonts w:ascii="Times New Roman" w:eastAsia="黑体" w:hAnsi="Times New Roman"/>
          <w:color w:val="auto"/>
          <w:sz w:val="32"/>
          <w:szCs w:val="32"/>
        </w:rPr>
        <w:br w:type="page"/>
      </w:r>
      <w:r w:rsidR="001B694D" w:rsidRPr="005541CA">
        <w:rPr>
          <w:rFonts w:ascii="Times New Roman" w:eastAsia="黑体" w:hAnsi="Times New Roman"/>
          <w:color w:val="auto"/>
          <w:sz w:val="32"/>
          <w:szCs w:val="32"/>
          <w:lang w:val="zh-CN"/>
        </w:rPr>
        <w:lastRenderedPageBreak/>
        <w:t>目录</w:t>
      </w:r>
    </w:p>
    <w:p w14:paraId="14517735" w14:textId="3291F535" w:rsidR="00D530F9" w:rsidRDefault="006A3D66">
      <w:pPr>
        <w:pStyle w:val="TOC2"/>
        <w:spacing w:before="163"/>
        <w:rPr>
          <w:rFonts w:asciiTheme="minorHAnsi" w:eastAsiaTheme="minorEastAsia" w:hAnsiTheme="minorHAnsi" w:cstheme="minorBidi"/>
          <w:noProof/>
          <w:kern w:val="2"/>
          <w:szCs w:val="22"/>
          <w:lang w:eastAsia="zh-CN"/>
        </w:rPr>
      </w:pPr>
      <w:r w:rsidRPr="005541CA">
        <w:rPr>
          <w:rStyle w:val="af"/>
          <w:rFonts w:ascii="Times New Roman" w:hAnsi="Times New Roman"/>
          <w:noProof/>
          <w:sz w:val="28"/>
          <w:szCs w:val="28"/>
          <w:lang w:eastAsia="zh-CN"/>
        </w:rPr>
        <w:fldChar w:fldCharType="begin"/>
      </w:r>
      <w:r w:rsidR="001B694D" w:rsidRPr="005541CA">
        <w:rPr>
          <w:rStyle w:val="af"/>
          <w:rFonts w:ascii="Times New Roman" w:hAnsi="Times New Roman"/>
          <w:noProof/>
          <w:sz w:val="28"/>
          <w:szCs w:val="28"/>
          <w:lang w:eastAsia="zh-CN"/>
        </w:rPr>
        <w:instrText xml:space="preserve"> TOC \o "1-3" \h \z \u </w:instrText>
      </w:r>
      <w:r w:rsidRPr="005541CA">
        <w:rPr>
          <w:rStyle w:val="af"/>
          <w:rFonts w:ascii="Times New Roman" w:hAnsi="Times New Roman"/>
          <w:noProof/>
          <w:sz w:val="28"/>
          <w:szCs w:val="28"/>
          <w:lang w:eastAsia="zh-CN"/>
        </w:rPr>
        <w:fldChar w:fldCharType="separate"/>
      </w:r>
      <w:hyperlink w:anchor="_Toc99467451" w:history="1">
        <w:r w:rsidR="00D530F9" w:rsidRPr="00FC05AD">
          <w:rPr>
            <w:rStyle w:val="af"/>
            <w:rFonts w:ascii="Times New Roman" w:eastAsia="黑体" w:hAnsi="Times New Roman"/>
            <w:bCs/>
            <w:noProof/>
            <w:lang w:eastAsia="zh-CN"/>
          </w:rPr>
          <w:t>1.</w:t>
        </w:r>
        <w:r w:rsidR="00D530F9">
          <w:rPr>
            <w:rFonts w:asciiTheme="minorHAnsi" w:eastAsiaTheme="minorEastAsia" w:hAnsiTheme="minorHAnsi" w:cstheme="minorBidi"/>
            <w:noProof/>
            <w:kern w:val="2"/>
            <w:szCs w:val="22"/>
            <w:lang w:eastAsia="zh-CN"/>
          </w:rPr>
          <w:tab/>
        </w:r>
        <w:r w:rsidR="00D530F9" w:rsidRPr="00FC05AD">
          <w:rPr>
            <w:rStyle w:val="af"/>
            <w:rFonts w:ascii="Times New Roman" w:eastAsia="黑体" w:hAnsi="Times New Roman"/>
            <w:bCs/>
            <w:noProof/>
            <w:lang w:eastAsia="zh-CN"/>
          </w:rPr>
          <w:t>总则</w:t>
        </w:r>
        <w:r w:rsidR="00D530F9">
          <w:rPr>
            <w:noProof/>
            <w:webHidden/>
          </w:rPr>
          <w:tab/>
        </w:r>
        <w:r w:rsidR="00D530F9">
          <w:rPr>
            <w:noProof/>
            <w:webHidden/>
          </w:rPr>
          <w:fldChar w:fldCharType="begin"/>
        </w:r>
        <w:r w:rsidR="00D530F9">
          <w:rPr>
            <w:noProof/>
            <w:webHidden/>
          </w:rPr>
          <w:instrText xml:space="preserve"> PAGEREF _Toc99467451 \h </w:instrText>
        </w:r>
        <w:r w:rsidR="00D530F9">
          <w:rPr>
            <w:noProof/>
            <w:webHidden/>
          </w:rPr>
        </w:r>
        <w:r w:rsidR="00D530F9">
          <w:rPr>
            <w:noProof/>
            <w:webHidden/>
          </w:rPr>
          <w:fldChar w:fldCharType="separate"/>
        </w:r>
        <w:r w:rsidR="00AB4B8A">
          <w:rPr>
            <w:noProof/>
            <w:webHidden/>
          </w:rPr>
          <w:t>4</w:t>
        </w:r>
        <w:r w:rsidR="00D530F9">
          <w:rPr>
            <w:noProof/>
            <w:webHidden/>
          </w:rPr>
          <w:fldChar w:fldCharType="end"/>
        </w:r>
      </w:hyperlink>
    </w:p>
    <w:p w14:paraId="1456D8B0" w14:textId="01777701" w:rsidR="00D530F9" w:rsidRDefault="006710A5">
      <w:pPr>
        <w:pStyle w:val="TOC3"/>
        <w:tabs>
          <w:tab w:val="left" w:pos="1050"/>
          <w:tab w:val="right" w:leader="dot" w:pos="9713"/>
        </w:tabs>
        <w:rPr>
          <w:rFonts w:asciiTheme="minorHAnsi" w:eastAsiaTheme="minorEastAsia" w:hAnsiTheme="minorHAnsi" w:cstheme="minorBidi"/>
          <w:noProof/>
          <w:kern w:val="2"/>
          <w:szCs w:val="22"/>
          <w:lang w:eastAsia="zh-CN"/>
        </w:rPr>
      </w:pPr>
      <w:hyperlink w:anchor="_Toc99467452" w:history="1">
        <w:r w:rsidR="00D530F9" w:rsidRPr="00FC05AD">
          <w:rPr>
            <w:rStyle w:val="af"/>
            <w:rFonts w:ascii="Times New Roman" w:hAnsi="Times New Roman"/>
            <w:bCs/>
            <w:noProof/>
            <w:lang w:eastAsia="zh-CN"/>
          </w:rPr>
          <w:t>1.1</w:t>
        </w:r>
        <w:r w:rsidR="00D530F9">
          <w:rPr>
            <w:rFonts w:asciiTheme="minorHAnsi" w:eastAsiaTheme="minorEastAsia" w:hAnsiTheme="minorHAnsi" w:cstheme="minorBidi"/>
            <w:noProof/>
            <w:kern w:val="2"/>
            <w:szCs w:val="22"/>
            <w:lang w:eastAsia="zh-CN"/>
          </w:rPr>
          <w:tab/>
        </w:r>
        <w:r w:rsidR="00D530F9" w:rsidRPr="00FC05AD">
          <w:rPr>
            <w:rStyle w:val="af"/>
            <w:rFonts w:ascii="Times New Roman" w:eastAsia="黑体" w:hAnsi="Times New Roman"/>
            <w:bCs/>
            <w:noProof/>
            <w:lang w:eastAsia="zh-CN"/>
          </w:rPr>
          <w:t>范围</w:t>
        </w:r>
        <w:r w:rsidR="00D530F9">
          <w:rPr>
            <w:noProof/>
            <w:webHidden/>
          </w:rPr>
          <w:tab/>
        </w:r>
        <w:r w:rsidR="00D530F9">
          <w:rPr>
            <w:noProof/>
            <w:webHidden/>
          </w:rPr>
          <w:fldChar w:fldCharType="begin"/>
        </w:r>
        <w:r w:rsidR="00D530F9">
          <w:rPr>
            <w:noProof/>
            <w:webHidden/>
          </w:rPr>
          <w:instrText xml:space="preserve"> PAGEREF _Toc99467452 \h </w:instrText>
        </w:r>
        <w:r w:rsidR="00D530F9">
          <w:rPr>
            <w:noProof/>
            <w:webHidden/>
          </w:rPr>
        </w:r>
        <w:r w:rsidR="00D530F9">
          <w:rPr>
            <w:noProof/>
            <w:webHidden/>
          </w:rPr>
          <w:fldChar w:fldCharType="separate"/>
        </w:r>
        <w:r w:rsidR="00AB4B8A">
          <w:rPr>
            <w:noProof/>
            <w:webHidden/>
          </w:rPr>
          <w:t>4</w:t>
        </w:r>
        <w:r w:rsidR="00D530F9">
          <w:rPr>
            <w:noProof/>
            <w:webHidden/>
          </w:rPr>
          <w:fldChar w:fldCharType="end"/>
        </w:r>
      </w:hyperlink>
    </w:p>
    <w:p w14:paraId="62C3A6C3" w14:textId="372B7398" w:rsidR="00D530F9" w:rsidRDefault="006710A5">
      <w:pPr>
        <w:pStyle w:val="TOC3"/>
        <w:tabs>
          <w:tab w:val="left" w:pos="1050"/>
          <w:tab w:val="right" w:leader="dot" w:pos="9713"/>
        </w:tabs>
        <w:rPr>
          <w:rFonts w:asciiTheme="minorHAnsi" w:eastAsiaTheme="minorEastAsia" w:hAnsiTheme="minorHAnsi" w:cstheme="minorBidi"/>
          <w:noProof/>
          <w:kern w:val="2"/>
          <w:szCs w:val="22"/>
          <w:lang w:eastAsia="zh-CN"/>
        </w:rPr>
      </w:pPr>
      <w:hyperlink w:anchor="_Toc99467453" w:history="1">
        <w:r w:rsidR="00D530F9" w:rsidRPr="00FC05AD">
          <w:rPr>
            <w:rStyle w:val="af"/>
            <w:rFonts w:ascii="Times New Roman" w:hAnsi="Times New Roman"/>
            <w:bCs/>
            <w:noProof/>
            <w:lang w:eastAsia="zh-CN"/>
          </w:rPr>
          <w:t>1.2</w:t>
        </w:r>
        <w:r w:rsidR="00D530F9">
          <w:rPr>
            <w:rFonts w:asciiTheme="minorHAnsi" w:eastAsiaTheme="minorEastAsia" w:hAnsiTheme="minorHAnsi" w:cstheme="minorBidi"/>
            <w:noProof/>
            <w:kern w:val="2"/>
            <w:szCs w:val="22"/>
            <w:lang w:eastAsia="zh-CN"/>
          </w:rPr>
          <w:tab/>
        </w:r>
        <w:r w:rsidR="00D530F9" w:rsidRPr="00FC05AD">
          <w:rPr>
            <w:rStyle w:val="af"/>
            <w:rFonts w:ascii="Times New Roman" w:eastAsia="黑体" w:hAnsi="Times New Roman"/>
            <w:bCs/>
            <w:noProof/>
            <w:lang w:eastAsia="zh-CN"/>
          </w:rPr>
          <w:t>计量单位</w:t>
        </w:r>
        <w:r w:rsidR="00D530F9">
          <w:rPr>
            <w:noProof/>
            <w:webHidden/>
          </w:rPr>
          <w:tab/>
        </w:r>
        <w:r w:rsidR="00D530F9">
          <w:rPr>
            <w:noProof/>
            <w:webHidden/>
          </w:rPr>
          <w:fldChar w:fldCharType="begin"/>
        </w:r>
        <w:r w:rsidR="00D530F9">
          <w:rPr>
            <w:noProof/>
            <w:webHidden/>
          </w:rPr>
          <w:instrText xml:space="preserve"> PAGEREF _Toc99467453 \h </w:instrText>
        </w:r>
        <w:r w:rsidR="00D530F9">
          <w:rPr>
            <w:noProof/>
            <w:webHidden/>
          </w:rPr>
        </w:r>
        <w:r w:rsidR="00D530F9">
          <w:rPr>
            <w:noProof/>
            <w:webHidden/>
          </w:rPr>
          <w:fldChar w:fldCharType="separate"/>
        </w:r>
        <w:r w:rsidR="00AB4B8A">
          <w:rPr>
            <w:noProof/>
            <w:webHidden/>
          </w:rPr>
          <w:t>4</w:t>
        </w:r>
        <w:r w:rsidR="00D530F9">
          <w:rPr>
            <w:noProof/>
            <w:webHidden/>
          </w:rPr>
          <w:fldChar w:fldCharType="end"/>
        </w:r>
      </w:hyperlink>
    </w:p>
    <w:p w14:paraId="06E163FB" w14:textId="07FA0944" w:rsidR="00D530F9" w:rsidRDefault="006710A5">
      <w:pPr>
        <w:pStyle w:val="TOC2"/>
        <w:spacing w:before="163"/>
        <w:rPr>
          <w:rFonts w:asciiTheme="minorHAnsi" w:eastAsiaTheme="minorEastAsia" w:hAnsiTheme="minorHAnsi" w:cstheme="minorBidi"/>
          <w:noProof/>
          <w:kern w:val="2"/>
          <w:szCs w:val="22"/>
          <w:lang w:eastAsia="zh-CN"/>
        </w:rPr>
      </w:pPr>
      <w:hyperlink w:anchor="_Toc99467454" w:history="1">
        <w:r w:rsidR="00D530F9" w:rsidRPr="00FC05AD">
          <w:rPr>
            <w:rStyle w:val="af"/>
            <w:rFonts w:ascii="Times New Roman" w:eastAsia="黑体" w:hAnsi="Times New Roman"/>
            <w:noProof/>
            <w:lang w:eastAsia="zh-CN"/>
          </w:rPr>
          <w:t>2.</w:t>
        </w:r>
        <w:r w:rsidR="00D530F9">
          <w:rPr>
            <w:rFonts w:asciiTheme="minorHAnsi" w:eastAsiaTheme="minorEastAsia" w:hAnsiTheme="minorHAnsi" w:cstheme="minorBidi"/>
            <w:noProof/>
            <w:kern w:val="2"/>
            <w:szCs w:val="22"/>
            <w:lang w:eastAsia="zh-CN"/>
          </w:rPr>
          <w:tab/>
        </w:r>
        <w:r w:rsidR="00D530F9" w:rsidRPr="00FC05AD">
          <w:rPr>
            <w:rStyle w:val="af"/>
            <w:rFonts w:ascii="黑体" w:eastAsia="黑体" w:hAnsi="黑体" w:cs="宋体"/>
            <w:noProof/>
            <w:lang w:eastAsia="zh-CN"/>
          </w:rPr>
          <w:t>引用的标准</w:t>
        </w:r>
        <w:r w:rsidR="00D530F9">
          <w:rPr>
            <w:noProof/>
            <w:webHidden/>
          </w:rPr>
          <w:tab/>
        </w:r>
        <w:r w:rsidR="00D530F9">
          <w:rPr>
            <w:noProof/>
            <w:webHidden/>
          </w:rPr>
          <w:fldChar w:fldCharType="begin"/>
        </w:r>
        <w:r w:rsidR="00D530F9">
          <w:rPr>
            <w:noProof/>
            <w:webHidden/>
          </w:rPr>
          <w:instrText xml:space="preserve"> PAGEREF _Toc99467454 \h </w:instrText>
        </w:r>
        <w:r w:rsidR="00D530F9">
          <w:rPr>
            <w:noProof/>
            <w:webHidden/>
          </w:rPr>
        </w:r>
        <w:r w:rsidR="00D530F9">
          <w:rPr>
            <w:noProof/>
            <w:webHidden/>
          </w:rPr>
          <w:fldChar w:fldCharType="separate"/>
        </w:r>
        <w:r w:rsidR="00AB4B8A">
          <w:rPr>
            <w:noProof/>
            <w:webHidden/>
          </w:rPr>
          <w:t>4</w:t>
        </w:r>
        <w:r w:rsidR="00D530F9">
          <w:rPr>
            <w:noProof/>
            <w:webHidden/>
          </w:rPr>
          <w:fldChar w:fldCharType="end"/>
        </w:r>
      </w:hyperlink>
    </w:p>
    <w:p w14:paraId="0FC53F32" w14:textId="035BD0F8" w:rsidR="00D530F9" w:rsidRDefault="006710A5">
      <w:pPr>
        <w:pStyle w:val="TOC2"/>
        <w:spacing w:before="163"/>
        <w:rPr>
          <w:rFonts w:asciiTheme="minorHAnsi" w:eastAsiaTheme="minorEastAsia" w:hAnsiTheme="minorHAnsi" w:cstheme="minorBidi"/>
          <w:noProof/>
          <w:kern w:val="2"/>
          <w:szCs w:val="22"/>
          <w:lang w:eastAsia="zh-CN"/>
        </w:rPr>
      </w:pPr>
      <w:hyperlink w:anchor="_Toc99467455" w:history="1">
        <w:r w:rsidR="00D530F9" w:rsidRPr="00FC05AD">
          <w:rPr>
            <w:rStyle w:val="af"/>
            <w:rFonts w:ascii="Times New Roman" w:eastAsia="黑体" w:hAnsi="Times New Roman"/>
            <w:noProof/>
            <w:lang w:eastAsia="zh-CN"/>
          </w:rPr>
          <w:t>3.</w:t>
        </w:r>
        <w:r w:rsidR="00D530F9">
          <w:rPr>
            <w:rFonts w:asciiTheme="minorHAnsi" w:eastAsiaTheme="minorEastAsia" w:hAnsiTheme="minorHAnsi" w:cstheme="minorBidi"/>
            <w:noProof/>
            <w:kern w:val="2"/>
            <w:szCs w:val="22"/>
            <w:lang w:eastAsia="zh-CN"/>
          </w:rPr>
          <w:tab/>
        </w:r>
        <w:r w:rsidR="00D530F9" w:rsidRPr="00FC05AD">
          <w:rPr>
            <w:rStyle w:val="af"/>
            <w:rFonts w:ascii="黑体" w:eastAsia="黑体" w:hAnsi="黑体" w:cs="宋体"/>
            <w:noProof/>
            <w:lang w:eastAsia="zh-CN"/>
          </w:rPr>
          <w:t>设备的基本参数以及技术要求</w:t>
        </w:r>
        <w:r w:rsidR="00D530F9">
          <w:rPr>
            <w:noProof/>
            <w:webHidden/>
          </w:rPr>
          <w:tab/>
        </w:r>
        <w:r w:rsidR="00D530F9">
          <w:rPr>
            <w:noProof/>
            <w:webHidden/>
          </w:rPr>
          <w:fldChar w:fldCharType="begin"/>
        </w:r>
        <w:r w:rsidR="00D530F9">
          <w:rPr>
            <w:noProof/>
            <w:webHidden/>
          </w:rPr>
          <w:instrText xml:space="preserve"> PAGEREF _Toc99467455 \h </w:instrText>
        </w:r>
        <w:r w:rsidR="00D530F9">
          <w:rPr>
            <w:noProof/>
            <w:webHidden/>
          </w:rPr>
        </w:r>
        <w:r w:rsidR="00D530F9">
          <w:rPr>
            <w:noProof/>
            <w:webHidden/>
          </w:rPr>
          <w:fldChar w:fldCharType="separate"/>
        </w:r>
        <w:r w:rsidR="00AB4B8A">
          <w:rPr>
            <w:noProof/>
            <w:webHidden/>
          </w:rPr>
          <w:t>4</w:t>
        </w:r>
        <w:r w:rsidR="00D530F9">
          <w:rPr>
            <w:noProof/>
            <w:webHidden/>
          </w:rPr>
          <w:fldChar w:fldCharType="end"/>
        </w:r>
      </w:hyperlink>
    </w:p>
    <w:p w14:paraId="1D161EAF" w14:textId="45E5C05A" w:rsidR="00D530F9" w:rsidRDefault="006710A5">
      <w:pPr>
        <w:pStyle w:val="TOC2"/>
        <w:spacing w:before="163"/>
        <w:rPr>
          <w:rFonts w:asciiTheme="minorHAnsi" w:eastAsiaTheme="minorEastAsia" w:hAnsiTheme="minorHAnsi" w:cstheme="minorBidi"/>
          <w:noProof/>
          <w:kern w:val="2"/>
          <w:szCs w:val="22"/>
          <w:lang w:eastAsia="zh-CN"/>
        </w:rPr>
      </w:pPr>
      <w:hyperlink w:anchor="_Toc99467456" w:history="1">
        <w:r w:rsidR="00D530F9" w:rsidRPr="00FC05AD">
          <w:rPr>
            <w:rStyle w:val="af"/>
            <w:rFonts w:ascii="Times New Roman" w:eastAsia="黑体" w:hAnsi="Times New Roman"/>
            <w:bCs/>
            <w:noProof/>
            <w:lang w:eastAsia="zh-CN"/>
          </w:rPr>
          <w:t>4.</w:t>
        </w:r>
        <w:r w:rsidR="00D530F9">
          <w:rPr>
            <w:rFonts w:asciiTheme="minorHAnsi" w:eastAsiaTheme="minorEastAsia" w:hAnsiTheme="minorHAnsi" w:cstheme="minorBidi"/>
            <w:noProof/>
            <w:kern w:val="2"/>
            <w:szCs w:val="22"/>
            <w:lang w:eastAsia="zh-CN"/>
          </w:rPr>
          <w:tab/>
        </w:r>
        <w:r w:rsidR="00D530F9" w:rsidRPr="00FC05AD">
          <w:rPr>
            <w:rStyle w:val="af"/>
            <w:rFonts w:ascii="Times New Roman" w:eastAsia="黑体" w:hAnsi="Times New Roman"/>
            <w:bCs/>
            <w:noProof/>
            <w:lang w:eastAsia="zh-CN"/>
          </w:rPr>
          <w:t>技术资料提供</w:t>
        </w:r>
        <w:r w:rsidR="00D530F9">
          <w:rPr>
            <w:noProof/>
            <w:webHidden/>
          </w:rPr>
          <w:tab/>
        </w:r>
        <w:r w:rsidR="00D530F9">
          <w:rPr>
            <w:noProof/>
            <w:webHidden/>
          </w:rPr>
          <w:fldChar w:fldCharType="begin"/>
        </w:r>
        <w:r w:rsidR="00D530F9">
          <w:rPr>
            <w:noProof/>
            <w:webHidden/>
          </w:rPr>
          <w:instrText xml:space="preserve"> PAGEREF _Toc99467456 \h </w:instrText>
        </w:r>
        <w:r w:rsidR="00D530F9">
          <w:rPr>
            <w:noProof/>
            <w:webHidden/>
          </w:rPr>
        </w:r>
        <w:r w:rsidR="00D530F9">
          <w:rPr>
            <w:noProof/>
            <w:webHidden/>
          </w:rPr>
          <w:fldChar w:fldCharType="separate"/>
        </w:r>
        <w:r w:rsidR="00AB4B8A">
          <w:rPr>
            <w:noProof/>
            <w:webHidden/>
          </w:rPr>
          <w:t>5</w:t>
        </w:r>
        <w:r w:rsidR="00D530F9">
          <w:rPr>
            <w:noProof/>
            <w:webHidden/>
          </w:rPr>
          <w:fldChar w:fldCharType="end"/>
        </w:r>
      </w:hyperlink>
    </w:p>
    <w:p w14:paraId="74A3D7EB" w14:textId="0B3E5AB4" w:rsidR="00D530F9" w:rsidRDefault="006710A5">
      <w:pPr>
        <w:pStyle w:val="TOC2"/>
        <w:spacing w:before="163"/>
        <w:rPr>
          <w:rFonts w:asciiTheme="minorHAnsi" w:eastAsiaTheme="minorEastAsia" w:hAnsiTheme="minorHAnsi" w:cstheme="minorBidi"/>
          <w:noProof/>
          <w:kern w:val="2"/>
          <w:szCs w:val="22"/>
          <w:lang w:eastAsia="zh-CN"/>
        </w:rPr>
      </w:pPr>
      <w:hyperlink w:anchor="_Toc99467457" w:history="1">
        <w:r w:rsidR="00D530F9" w:rsidRPr="00FC05AD">
          <w:rPr>
            <w:rStyle w:val="af"/>
            <w:rFonts w:ascii="Times New Roman" w:eastAsia="黑体" w:hAnsi="Times New Roman"/>
            <w:bCs/>
            <w:noProof/>
            <w:lang w:eastAsia="zh-CN"/>
          </w:rPr>
          <w:t>5.</w:t>
        </w:r>
        <w:r w:rsidR="00D530F9">
          <w:rPr>
            <w:rFonts w:asciiTheme="minorHAnsi" w:eastAsiaTheme="minorEastAsia" w:hAnsiTheme="minorHAnsi" w:cstheme="minorBidi"/>
            <w:noProof/>
            <w:kern w:val="2"/>
            <w:szCs w:val="22"/>
            <w:lang w:eastAsia="zh-CN"/>
          </w:rPr>
          <w:tab/>
        </w:r>
        <w:r w:rsidR="00D530F9" w:rsidRPr="00FC05AD">
          <w:rPr>
            <w:rStyle w:val="af"/>
            <w:rFonts w:ascii="Times New Roman" w:eastAsia="黑体" w:hAnsi="Times New Roman"/>
            <w:bCs/>
            <w:noProof/>
            <w:lang w:eastAsia="zh-CN"/>
          </w:rPr>
          <w:t>包装</w:t>
        </w:r>
        <w:r w:rsidR="00D530F9">
          <w:rPr>
            <w:noProof/>
            <w:webHidden/>
          </w:rPr>
          <w:tab/>
        </w:r>
        <w:r w:rsidR="00D530F9">
          <w:rPr>
            <w:noProof/>
            <w:webHidden/>
          </w:rPr>
          <w:fldChar w:fldCharType="begin"/>
        </w:r>
        <w:r w:rsidR="00D530F9">
          <w:rPr>
            <w:noProof/>
            <w:webHidden/>
          </w:rPr>
          <w:instrText xml:space="preserve"> PAGEREF _Toc99467457 \h </w:instrText>
        </w:r>
        <w:r w:rsidR="00D530F9">
          <w:rPr>
            <w:noProof/>
            <w:webHidden/>
          </w:rPr>
        </w:r>
        <w:r w:rsidR="00D530F9">
          <w:rPr>
            <w:noProof/>
            <w:webHidden/>
          </w:rPr>
          <w:fldChar w:fldCharType="separate"/>
        </w:r>
        <w:r w:rsidR="00AB4B8A">
          <w:rPr>
            <w:noProof/>
            <w:webHidden/>
          </w:rPr>
          <w:t>5</w:t>
        </w:r>
        <w:r w:rsidR="00D530F9">
          <w:rPr>
            <w:noProof/>
            <w:webHidden/>
          </w:rPr>
          <w:fldChar w:fldCharType="end"/>
        </w:r>
      </w:hyperlink>
    </w:p>
    <w:p w14:paraId="272CE540" w14:textId="4FB60102" w:rsidR="001B694D" w:rsidRPr="005541CA" w:rsidRDefault="006A3D66" w:rsidP="000417EF">
      <w:pPr>
        <w:rPr>
          <w:rFonts w:ascii="Times New Roman" w:hAnsi="Times New Roman" w:cs="Times New Roman"/>
        </w:rPr>
        <w:sectPr w:rsidR="001B694D" w:rsidRPr="005541CA" w:rsidSect="004E3D06">
          <w:headerReference w:type="even" r:id="rId8"/>
          <w:headerReference w:type="default" r:id="rId9"/>
          <w:footerReference w:type="even" r:id="rId10"/>
          <w:footerReference w:type="default" r:id="rId11"/>
          <w:headerReference w:type="first" r:id="rId12"/>
          <w:footerReference w:type="first" r:id="rId13"/>
          <w:pgSz w:w="11906" w:h="16838"/>
          <w:pgMar w:top="1418" w:right="1106" w:bottom="1134" w:left="1077" w:header="709" w:footer="709" w:gutter="0"/>
          <w:cols w:space="425"/>
          <w:docGrid w:type="lines" w:linePitch="326"/>
        </w:sectPr>
      </w:pPr>
      <w:r w:rsidRPr="005541CA">
        <w:rPr>
          <w:rStyle w:val="af"/>
          <w:rFonts w:ascii="Times New Roman" w:hAnsi="Times New Roman"/>
          <w:noProof/>
          <w:sz w:val="28"/>
          <w:szCs w:val="28"/>
          <w:lang w:eastAsia="zh-CN"/>
        </w:rPr>
        <w:fldChar w:fldCharType="end"/>
      </w:r>
    </w:p>
    <w:p w14:paraId="00639ECC" w14:textId="77777777" w:rsidR="001B694D" w:rsidRPr="005541CA" w:rsidRDefault="001B694D" w:rsidP="00147A4C">
      <w:pPr>
        <w:pStyle w:val="20"/>
        <w:keepNext w:val="0"/>
        <w:widowControl w:val="0"/>
        <w:spacing w:before="0" w:after="0" w:line="360" w:lineRule="auto"/>
        <w:ind w:left="0" w:firstLine="0"/>
        <w:jc w:val="both"/>
        <w:rPr>
          <w:rFonts w:ascii="Times New Roman" w:eastAsia="黑体" w:hAnsi="Times New Roman" w:cs="Times New Roman"/>
          <w:bCs/>
          <w:kern w:val="2"/>
          <w:sz w:val="32"/>
          <w:szCs w:val="32"/>
          <w:lang w:eastAsia="zh-CN"/>
        </w:rPr>
      </w:pPr>
      <w:bookmarkStart w:id="0" w:name="_Toc99467451"/>
      <w:r w:rsidRPr="005541CA">
        <w:rPr>
          <w:rFonts w:ascii="Times New Roman" w:eastAsia="黑体" w:hAnsi="Times New Roman" w:cs="Times New Roman"/>
          <w:bCs/>
          <w:kern w:val="2"/>
          <w:sz w:val="32"/>
          <w:szCs w:val="32"/>
          <w:lang w:eastAsia="zh-CN"/>
        </w:rPr>
        <w:lastRenderedPageBreak/>
        <w:t>总则</w:t>
      </w:r>
      <w:bookmarkEnd w:id="0"/>
    </w:p>
    <w:p w14:paraId="08CFA3B9" w14:textId="77777777" w:rsidR="001B694D" w:rsidRPr="005541CA" w:rsidRDefault="001B694D" w:rsidP="00147A4C">
      <w:pPr>
        <w:pStyle w:val="3"/>
        <w:keepNext w:val="0"/>
        <w:widowControl w:val="0"/>
        <w:tabs>
          <w:tab w:val="clear" w:pos="1872"/>
        </w:tabs>
        <w:spacing w:before="0" w:after="0" w:line="360" w:lineRule="auto"/>
        <w:ind w:left="0" w:firstLine="0"/>
        <w:jc w:val="both"/>
        <w:rPr>
          <w:rFonts w:ascii="Times New Roman" w:eastAsia="黑体" w:hAnsi="Times New Roman" w:cs="Times New Roman"/>
          <w:bCs/>
          <w:kern w:val="2"/>
          <w:sz w:val="30"/>
          <w:szCs w:val="30"/>
          <w:lang w:eastAsia="zh-CN"/>
        </w:rPr>
      </w:pPr>
      <w:bookmarkStart w:id="1" w:name="_Toc224700082"/>
      <w:bookmarkStart w:id="2" w:name="_Toc99467452"/>
      <w:r w:rsidRPr="005541CA">
        <w:rPr>
          <w:rFonts w:ascii="Times New Roman" w:eastAsia="黑体" w:hAnsi="Times New Roman" w:cs="Times New Roman"/>
          <w:bCs/>
          <w:kern w:val="2"/>
          <w:sz w:val="30"/>
          <w:szCs w:val="30"/>
          <w:lang w:eastAsia="zh-CN"/>
        </w:rPr>
        <w:t>范围</w:t>
      </w:r>
      <w:bookmarkEnd w:id="1"/>
      <w:bookmarkEnd w:id="2"/>
    </w:p>
    <w:p w14:paraId="20C898BF" w14:textId="6D3E2B50" w:rsidR="001B694D" w:rsidRPr="005541CA" w:rsidRDefault="001B694D" w:rsidP="00E61213">
      <w:pPr>
        <w:widowControl w:val="0"/>
        <w:autoSpaceDE w:val="0"/>
        <w:autoSpaceDN w:val="0"/>
        <w:adjustRightInd w:val="0"/>
        <w:spacing w:line="400" w:lineRule="exact"/>
        <w:ind w:firstLineChars="150" w:firstLine="315"/>
        <w:jc w:val="both"/>
        <w:rPr>
          <w:rFonts w:ascii="Times New Roman" w:hAnsi="Times New Roman" w:cs="Times New Roman"/>
          <w:kern w:val="2"/>
          <w:sz w:val="21"/>
          <w:szCs w:val="21"/>
          <w:lang w:eastAsia="zh-CN"/>
        </w:rPr>
      </w:pPr>
      <w:r w:rsidRPr="005541CA">
        <w:rPr>
          <w:rFonts w:ascii="Times New Roman" w:hAnsi="Times New Roman" w:cs="Times New Roman"/>
          <w:kern w:val="2"/>
          <w:sz w:val="21"/>
          <w:szCs w:val="21"/>
          <w:lang w:eastAsia="zh-CN"/>
        </w:rPr>
        <w:t>本规范适用于</w:t>
      </w:r>
      <w:r w:rsidR="001F6B1A" w:rsidRPr="005541CA">
        <w:rPr>
          <w:rFonts w:ascii="Times New Roman" w:hAnsi="Times New Roman" w:cs="Times New Roman"/>
          <w:kern w:val="2"/>
          <w:sz w:val="21"/>
          <w:szCs w:val="21"/>
          <w:lang w:eastAsia="zh-CN"/>
        </w:rPr>
        <w:t>海上</w:t>
      </w:r>
      <w:r w:rsidRPr="005541CA">
        <w:rPr>
          <w:rFonts w:ascii="Times New Roman" w:hAnsi="Times New Roman" w:cs="Times New Roman"/>
          <w:kern w:val="2"/>
          <w:sz w:val="21"/>
          <w:szCs w:val="21"/>
          <w:lang w:eastAsia="zh-CN"/>
        </w:rPr>
        <w:t>风力发电机组</w:t>
      </w:r>
      <w:r w:rsidR="0043550F" w:rsidRPr="005541CA">
        <w:rPr>
          <w:rFonts w:ascii="Times New Roman" w:hAnsi="Times New Roman" w:cs="Times New Roman"/>
          <w:kern w:val="2"/>
          <w:sz w:val="21"/>
          <w:szCs w:val="21"/>
          <w:lang w:eastAsia="zh-CN"/>
        </w:rPr>
        <w:t>外平台</w:t>
      </w:r>
      <w:r w:rsidR="002A7471">
        <w:rPr>
          <w:rFonts w:ascii="Times New Roman" w:hAnsi="Times New Roman" w:cs="Times New Roman" w:hint="eastAsia"/>
          <w:kern w:val="2"/>
          <w:sz w:val="21"/>
          <w:szCs w:val="21"/>
          <w:lang w:eastAsia="zh-CN"/>
        </w:rPr>
        <w:t>用</w:t>
      </w:r>
      <w:r w:rsidR="009F7110">
        <w:rPr>
          <w:rFonts w:ascii="Times New Roman" w:hAnsi="Times New Roman" w:cs="Times New Roman" w:hint="eastAsia"/>
          <w:kern w:val="2"/>
          <w:sz w:val="21"/>
          <w:szCs w:val="21"/>
          <w:lang w:eastAsia="zh-CN"/>
        </w:rPr>
        <w:t>悬臂吊</w:t>
      </w:r>
      <w:r w:rsidRPr="005541CA">
        <w:rPr>
          <w:rFonts w:ascii="Times New Roman" w:hAnsi="Times New Roman" w:cs="Times New Roman"/>
          <w:kern w:val="2"/>
          <w:sz w:val="21"/>
          <w:szCs w:val="21"/>
          <w:lang w:eastAsia="zh-CN"/>
        </w:rPr>
        <w:t>选型、采购、制造、安装、使用和维护。</w:t>
      </w:r>
    </w:p>
    <w:p w14:paraId="4A98A381" w14:textId="0E4FA567" w:rsidR="001B694D" w:rsidRPr="005541CA" w:rsidRDefault="001B694D" w:rsidP="001F6B1A">
      <w:pPr>
        <w:widowControl w:val="0"/>
        <w:autoSpaceDE w:val="0"/>
        <w:autoSpaceDN w:val="0"/>
        <w:adjustRightInd w:val="0"/>
        <w:spacing w:line="400" w:lineRule="exact"/>
        <w:ind w:firstLineChars="150" w:firstLine="315"/>
        <w:jc w:val="both"/>
        <w:rPr>
          <w:rFonts w:ascii="Times New Roman" w:hAnsi="Times New Roman" w:cs="Times New Roman"/>
          <w:kern w:val="2"/>
          <w:sz w:val="21"/>
          <w:szCs w:val="21"/>
          <w:lang w:eastAsia="zh-CN"/>
        </w:rPr>
      </w:pPr>
      <w:r w:rsidRPr="005541CA">
        <w:rPr>
          <w:rFonts w:ascii="Times New Roman" w:hAnsi="Times New Roman" w:cs="Times New Roman"/>
          <w:kern w:val="2"/>
          <w:sz w:val="21"/>
          <w:szCs w:val="21"/>
          <w:lang w:eastAsia="zh-CN"/>
        </w:rPr>
        <w:t>本规范定义了</w:t>
      </w:r>
      <w:r w:rsidR="001F6B1A" w:rsidRPr="005541CA">
        <w:rPr>
          <w:rFonts w:ascii="Times New Roman" w:hAnsi="Times New Roman" w:cs="Times New Roman"/>
          <w:kern w:val="2"/>
          <w:sz w:val="21"/>
          <w:szCs w:val="21"/>
          <w:lang w:eastAsia="zh-CN"/>
        </w:rPr>
        <w:t>海上</w:t>
      </w:r>
      <w:r w:rsidRPr="005541CA">
        <w:rPr>
          <w:rFonts w:ascii="Times New Roman" w:hAnsi="Times New Roman" w:cs="Times New Roman"/>
          <w:kern w:val="2"/>
          <w:sz w:val="21"/>
          <w:szCs w:val="21"/>
          <w:lang w:eastAsia="zh-CN"/>
        </w:rPr>
        <w:t>风力发电机组</w:t>
      </w:r>
      <w:r w:rsidR="0043550F" w:rsidRPr="005541CA">
        <w:rPr>
          <w:rFonts w:ascii="Times New Roman" w:hAnsi="Times New Roman" w:cs="Times New Roman"/>
          <w:kern w:val="2"/>
          <w:sz w:val="21"/>
          <w:szCs w:val="21"/>
          <w:lang w:eastAsia="zh-CN"/>
        </w:rPr>
        <w:t>外平台</w:t>
      </w:r>
      <w:r w:rsidR="002A7471">
        <w:rPr>
          <w:rFonts w:ascii="Times New Roman" w:hAnsi="Times New Roman" w:cs="Times New Roman" w:hint="eastAsia"/>
          <w:kern w:val="2"/>
          <w:sz w:val="21"/>
          <w:szCs w:val="21"/>
          <w:lang w:eastAsia="zh-CN"/>
        </w:rPr>
        <w:t>用</w:t>
      </w:r>
      <w:r w:rsidR="009F7110">
        <w:rPr>
          <w:rFonts w:ascii="Times New Roman" w:hAnsi="Times New Roman" w:cs="Times New Roman" w:hint="eastAsia"/>
          <w:kern w:val="2"/>
          <w:sz w:val="21"/>
          <w:szCs w:val="21"/>
          <w:lang w:eastAsia="zh-CN"/>
        </w:rPr>
        <w:t>悬臂吊</w:t>
      </w:r>
      <w:r w:rsidRPr="005541CA">
        <w:rPr>
          <w:rFonts w:ascii="Times New Roman" w:hAnsi="Times New Roman" w:cs="Times New Roman"/>
          <w:kern w:val="2"/>
          <w:sz w:val="21"/>
          <w:szCs w:val="21"/>
          <w:lang w:eastAsia="zh-CN"/>
        </w:rPr>
        <w:t>基本技术要求和交货技术条件，规定了</w:t>
      </w:r>
      <w:r w:rsidR="002D3524">
        <w:rPr>
          <w:sz w:val="21"/>
          <w:szCs w:val="21"/>
          <w:lang w:eastAsia="zh-CN"/>
        </w:rPr>
        <w:t>XXX</w:t>
      </w:r>
      <w:r w:rsidR="001F6B1A" w:rsidRPr="005541CA">
        <w:rPr>
          <w:rFonts w:ascii="Times New Roman" w:hAnsi="Times New Roman" w:cs="Times New Roman"/>
          <w:kern w:val="2"/>
          <w:sz w:val="21"/>
          <w:szCs w:val="21"/>
          <w:lang w:eastAsia="zh-CN"/>
        </w:rPr>
        <w:t>海上</w:t>
      </w:r>
      <w:r w:rsidRPr="005541CA">
        <w:rPr>
          <w:rFonts w:ascii="Times New Roman" w:hAnsi="Times New Roman" w:cs="Times New Roman"/>
          <w:kern w:val="2"/>
          <w:sz w:val="21"/>
          <w:szCs w:val="21"/>
          <w:lang w:eastAsia="zh-CN"/>
        </w:rPr>
        <w:t>风力发电机组</w:t>
      </w:r>
      <w:r w:rsidR="0043550F" w:rsidRPr="005541CA">
        <w:rPr>
          <w:rFonts w:ascii="Times New Roman" w:hAnsi="Times New Roman" w:cs="Times New Roman"/>
          <w:kern w:val="2"/>
          <w:sz w:val="21"/>
          <w:szCs w:val="21"/>
          <w:lang w:eastAsia="zh-CN"/>
        </w:rPr>
        <w:t>外平台</w:t>
      </w:r>
      <w:r w:rsidR="002A7471">
        <w:rPr>
          <w:rFonts w:ascii="Times New Roman" w:hAnsi="Times New Roman" w:cs="Times New Roman" w:hint="eastAsia"/>
          <w:kern w:val="2"/>
          <w:sz w:val="21"/>
          <w:szCs w:val="21"/>
          <w:lang w:eastAsia="zh-CN"/>
        </w:rPr>
        <w:t>用</w:t>
      </w:r>
      <w:r w:rsidR="009F7110">
        <w:rPr>
          <w:rFonts w:ascii="Times New Roman" w:hAnsi="Times New Roman" w:cs="Times New Roman" w:hint="eastAsia"/>
          <w:kern w:val="2"/>
          <w:sz w:val="21"/>
          <w:szCs w:val="21"/>
          <w:lang w:eastAsia="zh-CN"/>
        </w:rPr>
        <w:t>悬臂吊</w:t>
      </w:r>
      <w:r w:rsidRPr="005541CA">
        <w:rPr>
          <w:rFonts w:ascii="Times New Roman" w:hAnsi="Times New Roman" w:cs="Times New Roman"/>
          <w:kern w:val="2"/>
          <w:sz w:val="21"/>
          <w:szCs w:val="21"/>
          <w:lang w:eastAsia="zh-CN"/>
        </w:rPr>
        <w:t>的相关材料、制造、安装、使用与维护要求。</w:t>
      </w:r>
    </w:p>
    <w:p w14:paraId="5CC56B6F" w14:textId="77777777" w:rsidR="001B694D" w:rsidRPr="005541CA" w:rsidRDefault="001B694D" w:rsidP="00147A4C">
      <w:pPr>
        <w:pStyle w:val="3"/>
        <w:keepNext w:val="0"/>
        <w:widowControl w:val="0"/>
        <w:tabs>
          <w:tab w:val="clear" w:pos="1872"/>
        </w:tabs>
        <w:spacing w:before="0" w:after="0" w:line="360" w:lineRule="auto"/>
        <w:ind w:left="0" w:firstLine="0"/>
        <w:jc w:val="both"/>
        <w:rPr>
          <w:rFonts w:ascii="Times New Roman" w:eastAsia="黑体" w:hAnsi="Times New Roman" w:cs="Times New Roman"/>
          <w:bCs/>
          <w:kern w:val="2"/>
          <w:sz w:val="30"/>
          <w:szCs w:val="30"/>
          <w:lang w:eastAsia="zh-CN"/>
        </w:rPr>
      </w:pPr>
      <w:bookmarkStart w:id="3" w:name="_Toc224700085"/>
      <w:bookmarkStart w:id="4" w:name="_Toc99467453"/>
      <w:r w:rsidRPr="005541CA">
        <w:rPr>
          <w:rFonts w:ascii="Times New Roman" w:eastAsia="黑体" w:hAnsi="Times New Roman" w:cs="Times New Roman"/>
          <w:bCs/>
          <w:kern w:val="2"/>
          <w:sz w:val="30"/>
          <w:szCs w:val="30"/>
          <w:lang w:eastAsia="zh-CN"/>
        </w:rPr>
        <w:t>计量单位</w:t>
      </w:r>
      <w:bookmarkEnd w:id="3"/>
      <w:bookmarkEnd w:id="4"/>
    </w:p>
    <w:p w14:paraId="1CB76222" w14:textId="77777777" w:rsidR="001B694D" w:rsidRDefault="001B694D" w:rsidP="00F34D64">
      <w:pPr>
        <w:widowControl w:val="0"/>
        <w:autoSpaceDE w:val="0"/>
        <w:autoSpaceDN w:val="0"/>
        <w:adjustRightInd w:val="0"/>
        <w:spacing w:afterLines="50" w:after="163" w:line="400" w:lineRule="exact"/>
        <w:ind w:firstLineChars="150" w:firstLine="315"/>
        <w:jc w:val="both"/>
        <w:rPr>
          <w:rFonts w:ascii="Times New Roman" w:hAnsi="Times New Roman" w:cs="Times New Roman"/>
          <w:kern w:val="2"/>
          <w:sz w:val="21"/>
          <w:szCs w:val="21"/>
          <w:lang w:eastAsia="zh-CN"/>
        </w:rPr>
      </w:pPr>
      <w:r w:rsidRPr="005541CA">
        <w:rPr>
          <w:rFonts w:ascii="Times New Roman" w:hAnsi="Times New Roman" w:cs="Times New Roman"/>
          <w:kern w:val="2"/>
          <w:sz w:val="21"/>
          <w:szCs w:val="21"/>
          <w:lang w:eastAsia="zh-CN"/>
        </w:rPr>
        <w:t>本规范所涉及到内容上数值及单位都应使用国际单位制。</w:t>
      </w:r>
    </w:p>
    <w:p w14:paraId="423C7FE7" w14:textId="77777777" w:rsidR="00C42879" w:rsidRPr="00076043" w:rsidRDefault="00C42879" w:rsidP="00C42879">
      <w:pPr>
        <w:pStyle w:val="20"/>
        <w:keepNext w:val="0"/>
        <w:widowControl w:val="0"/>
        <w:tabs>
          <w:tab w:val="clear" w:pos="756"/>
          <w:tab w:val="num" w:pos="576"/>
        </w:tabs>
        <w:spacing w:before="0" w:after="0" w:line="360" w:lineRule="auto"/>
        <w:ind w:left="0" w:firstLine="0"/>
        <w:jc w:val="both"/>
        <w:rPr>
          <w:rFonts w:ascii="黑体" w:eastAsia="黑体" w:hAnsi="黑体" w:cs="宋体"/>
          <w:kern w:val="2"/>
          <w:sz w:val="32"/>
          <w:szCs w:val="32"/>
          <w:lang w:eastAsia="zh-CN"/>
        </w:rPr>
      </w:pPr>
      <w:bookmarkStart w:id="5" w:name="_Toc467658324"/>
      <w:bookmarkStart w:id="6" w:name="_Toc99467454"/>
      <w:r w:rsidRPr="00076043">
        <w:rPr>
          <w:rFonts w:ascii="黑体" w:eastAsia="黑体" w:hAnsi="黑体" w:cs="宋体" w:hint="eastAsia"/>
          <w:kern w:val="2"/>
          <w:sz w:val="32"/>
          <w:szCs w:val="32"/>
          <w:lang w:eastAsia="zh-CN"/>
        </w:rPr>
        <w:t>引用的标准</w:t>
      </w:r>
      <w:bookmarkEnd w:id="5"/>
      <w:bookmarkEnd w:id="6"/>
    </w:p>
    <w:p w14:paraId="26039AAF" w14:textId="422E1F7E" w:rsidR="00C42879" w:rsidRPr="005A776D" w:rsidRDefault="00C42879" w:rsidP="00C42879">
      <w:pPr>
        <w:widowControl w:val="0"/>
        <w:autoSpaceDE w:val="0"/>
        <w:autoSpaceDN w:val="0"/>
        <w:adjustRightInd w:val="0"/>
        <w:spacing w:afterLines="50" w:after="163" w:line="360" w:lineRule="auto"/>
        <w:ind w:firstLineChars="150" w:firstLine="315"/>
        <w:jc w:val="both"/>
        <w:rPr>
          <w:rFonts w:cs="宋体"/>
          <w:kern w:val="2"/>
          <w:sz w:val="21"/>
          <w:szCs w:val="21"/>
          <w:lang w:eastAsia="zh-CN"/>
        </w:rPr>
      </w:pPr>
      <w:r w:rsidRPr="005A776D">
        <w:rPr>
          <w:rFonts w:hint="eastAsia"/>
          <w:sz w:val="21"/>
          <w:szCs w:val="21"/>
          <w:lang w:eastAsia="zh-CN"/>
        </w:rPr>
        <w:t>除非本规范另有规定</w:t>
      </w:r>
      <w:r w:rsidRPr="005A776D">
        <w:rPr>
          <w:rFonts w:hint="eastAsia"/>
          <w:lang w:eastAsia="zh-CN"/>
        </w:rPr>
        <w:t>，</w:t>
      </w:r>
      <w:r w:rsidRPr="005A776D">
        <w:rPr>
          <w:rFonts w:cs="宋体"/>
          <w:kern w:val="2"/>
          <w:sz w:val="21"/>
          <w:szCs w:val="21"/>
          <w:lang w:eastAsia="zh-CN"/>
        </w:rPr>
        <w:t>合同项下所使用和提供的所有设备、器件、材料和设计计算及试验应根据以下最新版本的标准和规程或经批准的其它标准或同等的适用于制造国的其它相关标准。如</w:t>
      </w:r>
      <w:r w:rsidRPr="005A776D">
        <w:rPr>
          <w:rFonts w:cs="宋体" w:hint="eastAsia"/>
          <w:kern w:val="2"/>
          <w:sz w:val="21"/>
          <w:szCs w:val="21"/>
          <w:lang w:eastAsia="zh-CN"/>
        </w:rPr>
        <w:t>器件、</w:t>
      </w:r>
      <w:r w:rsidRPr="005A776D">
        <w:rPr>
          <w:rFonts w:cs="宋体"/>
          <w:kern w:val="2"/>
          <w:sz w:val="21"/>
          <w:szCs w:val="21"/>
          <w:lang w:eastAsia="zh-CN"/>
        </w:rPr>
        <w:t>设备或材料不符合如下标准，</w:t>
      </w:r>
      <w:r w:rsidR="00D67793" w:rsidRPr="005A776D">
        <w:rPr>
          <w:rFonts w:cs="宋体"/>
          <w:kern w:val="2"/>
          <w:sz w:val="21"/>
          <w:szCs w:val="21"/>
          <w:lang w:eastAsia="zh-CN"/>
        </w:rPr>
        <w:t xml:space="preserve"> </w:t>
      </w:r>
    </w:p>
    <w:p w14:paraId="7351F646" w14:textId="3CB3712F" w:rsidR="00C42879" w:rsidRDefault="00C42879" w:rsidP="00C42879">
      <w:pPr>
        <w:spacing w:line="360" w:lineRule="auto"/>
        <w:ind w:firstLineChars="200" w:firstLine="420"/>
        <w:rPr>
          <w:sz w:val="21"/>
          <w:lang w:eastAsia="zh-CN"/>
        </w:rPr>
      </w:pPr>
      <w:r w:rsidRPr="006B1B7F">
        <w:rPr>
          <w:rFonts w:hint="eastAsia"/>
          <w:sz w:val="21"/>
          <w:lang w:eastAsia="zh-CN"/>
        </w:rPr>
        <w:t>产品除满足通用起重设备的要求之外，还要充分考虑和满足海上风电设备的运行特点，并适当延长产品保修期。产品内部的电气元件均需要有相关的CE认证,包括以下主要标准：</w:t>
      </w:r>
    </w:p>
    <w:p w14:paraId="4B09EA92" w14:textId="5A30D850"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EN 13852-1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一般用途海上起重机</w:t>
      </w:r>
    </w:p>
    <w:p w14:paraId="0571034F" w14:textId="546DAEF1"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GB/T 12932-2010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船用臂架起重机</w:t>
      </w:r>
    </w:p>
    <w:p w14:paraId="5B98920A" w14:textId="0EAE7E31"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GB/T 3811</w:t>
      </w:r>
      <w:r>
        <w:rPr>
          <w:rFonts w:ascii="Times New Roman" w:hAnsi="Times New Roman" w:cs="Times New Roman"/>
          <w:sz w:val="21"/>
          <w:szCs w:val="21"/>
          <w:lang w:eastAsia="zh-CN"/>
        </w:rPr>
        <w:t xml:space="preserve">          </w:t>
      </w:r>
      <w:r w:rsidRPr="009F7110">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起重机设计规范</w:t>
      </w:r>
      <w:r w:rsidRPr="009F7110">
        <w:rPr>
          <w:rFonts w:ascii="Times New Roman" w:hAnsi="Times New Roman" w:cs="Times New Roman"/>
          <w:sz w:val="21"/>
          <w:szCs w:val="21"/>
          <w:lang w:eastAsia="zh-CN"/>
        </w:rPr>
        <w:t xml:space="preserve"> </w:t>
      </w:r>
    </w:p>
    <w:p w14:paraId="4324E58C" w14:textId="273A559B"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hint="eastAsia"/>
          <w:sz w:val="21"/>
          <w:szCs w:val="21"/>
          <w:lang w:eastAsia="zh-CN"/>
        </w:rPr>
        <w:t>中国船级社</w:t>
      </w:r>
      <w:r w:rsidRPr="009F7110">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船舶与海上设施起重设备规范</w:t>
      </w:r>
    </w:p>
    <w:p w14:paraId="24E16F63" w14:textId="3DE1F312"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 4208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《外壳防护等级</w:t>
      </w:r>
      <w:r w:rsidRPr="009F7110">
        <w:rPr>
          <w:rFonts w:ascii="Times New Roman" w:hAnsi="Times New Roman" w:cs="Times New Roman"/>
          <w:sz w:val="21"/>
          <w:szCs w:val="21"/>
          <w:lang w:eastAsia="zh-CN"/>
        </w:rPr>
        <w:t>&lt;IP</w:t>
      </w:r>
      <w:r w:rsidRPr="009F7110">
        <w:rPr>
          <w:rFonts w:ascii="Times New Roman" w:hAnsi="Times New Roman" w:cs="Times New Roman" w:hint="eastAsia"/>
          <w:sz w:val="21"/>
          <w:szCs w:val="21"/>
          <w:lang w:eastAsia="zh-CN"/>
        </w:rPr>
        <w:t>代码</w:t>
      </w:r>
      <w:r w:rsidRPr="009F7110">
        <w:rPr>
          <w:rFonts w:ascii="Times New Roman" w:hAnsi="Times New Roman" w:cs="Times New Roman"/>
          <w:sz w:val="21"/>
          <w:szCs w:val="21"/>
          <w:lang w:eastAsia="zh-CN"/>
        </w:rPr>
        <w:t>&gt;</w:t>
      </w:r>
      <w:r w:rsidRPr="009F7110">
        <w:rPr>
          <w:rFonts w:ascii="Times New Roman" w:hAnsi="Times New Roman" w:cs="Times New Roman" w:hint="eastAsia"/>
          <w:sz w:val="21"/>
          <w:szCs w:val="21"/>
          <w:lang w:eastAsia="zh-CN"/>
        </w:rPr>
        <w:t>》</w:t>
      </w:r>
    </w:p>
    <w:p w14:paraId="777AF2FE" w14:textId="2036BC4D"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EN 1050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《机械安全</w:t>
      </w:r>
      <w:r w:rsidRPr="009F7110">
        <w:rPr>
          <w:rFonts w:ascii="Times New Roman" w:hAnsi="Times New Roman" w:cs="Times New Roman"/>
          <w:sz w:val="21"/>
          <w:szCs w:val="21"/>
          <w:lang w:eastAsia="zh-CN"/>
        </w:rPr>
        <w:t>——</w:t>
      </w:r>
      <w:r w:rsidRPr="009F7110">
        <w:rPr>
          <w:rFonts w:ascii="Times New Roman" w:hAnsi="Times New Roman" w:cs="Times New Roman" w:hint="eastAsia"/>
          <w:sz w:val="21"/>
          <w:szCs w:val="21"/>
          <w:lang w:eastAsia="zh-CN"/>
        </w:rPr>
        <w:t>风险评价的原则》</w:t>
      </w:r>
    </w:p>
    <w:p w14:paraId="42C8E5CC" w14:textId="58475C17"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EN 60204-1:2000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机械安全机械用电设备一般要求</w:t>
      </w:r>
    </w:p>
    <w:p w14:paraId="30248FC3" w14:textId="75FF5D7E"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GB/T 13452.2-2008</w:t>
      </w:r>
      <w:r>
        <w:rPr>
          <w:rFonts w:ascii="Times New Roman" w:hAnsi="Times New Roman" w:cs="Times New Roman"/>
          <w:sz w:val="21"/>
          <w:szCs w:val="21"/>
          <w:lang w:eastAsia="zh-CN"/>
        </w:rPr>
        <w:t xml:space="preserve">   </w:t>
      </w:r>
      <w:r w:rsidRPr="009F7110">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色漆和清漆</w:t>
      </w:r>
      <w:r w:rsidRPr="009F7110">
        <w:rPr>
          <w:rFonts w:ascii="Times New Roman" w:hAnsi="Times New Roman" w:cs="Times New Roman"/>
          <w:sz w:val="21"/>
          <w:szCs w:val="21"/>
          <w:lang w:eastAsia="zh-CN"/>
        </w:rPr>
        <w:t>-</w:t>
      </w:r>
      <w:r w:rsidRPr="009F7110">
        <w:rPr>
          <w:rFonts w:ascii="Times New Roman" w:hAnsi="Times New Roman" w:cs="Times New Roman" w:hint="eastAsia"/>
          <w:sz w:val="21"/>
          <w:szCs w:val="21"/>
          <w:lang w:eastAsia="zh-CN"/>
        </w:rPr>
        <w:t>漆膜厚度的测定</w:t>
      </w:r>
    </w:p>
    <w:p w14:paraId="05ABFEB7" w14:textId="62319BD9"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ISO 12944-1</w:t>
      </w:r>
      <w:r w:rsidRPr="009F7110">
        <w:rPr>
          <w:rFonts w:ascii="Times New Roman" w:hAnsi="Times New Roman" w:cs="Times New Roman" w:hint="eastAsia"/>
          <w:sz w:val="21"/>
          <w:szCs w:val="21"/>
          <w:lang w:eastAsia="zh-CN"/>
        </w:rPr>
        <w:t>～</w:t>
      </w:r>
      <w:r w:rsidRPr="009F7110">
        <w:rPr>
          <w:rFonts w:ascii="Times New Roman" w:hAnsi="Times New Roman" w:cs="Times New Roman"/>
          <w:sz w:val="21"/>
          <w:szCs w:val="21"/>
          <w:lang w:eastAsia="zh-CN"/>
        </w:rPr>
        <w:t xml:space="preserve">9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色漆和清漆</w:t>
      </w:r>
      <w:r w:rsidRPr="009F7110">
        <w:rPr>
          <w:rFonts w:ascii="Times New Roman" w:hAnsi="Times New Roman" w:cs="Times New Roman"/>
          <w:sz w:val="21"/>
          <w:szCs w:val="21"/>
          <w:lang w:eastAsia="zh-CN"/>
        </w:rPr>
        <w:t>-</w:t>
      </w:r>
      <w:r w:rsidRPr="009F7110">
        <w:rPr>
          <w:rFonts w:ascii="Times New Roman" w:hAnsi="Times New Roman" w:cs="Times New Roman" w:hint="eastAsia"/>
          <w:sz w:val="21"/>
          <w:szCs w:val="21"/>
          <w:lang w:eastAsia="zh-CN"/>
        </w:rPr>
        <w:t>防护涂料体系对钢结构的防腐蚀保护</w:t>
      </w:r>
    </w:p>
    <w:p w14:paraId="18EB6C91" w14:textId="70178139" w:rsid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GB/T 10125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人造气氛腐蚀试验盐雾试验</w:t>
      </w:r>
    </w:p>
    <w:p w14:paraId="671FB84D" w14:textId="17EF2E65"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GB/T 20118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一般用途钢丝绳</w:t>
      </w:r>
    </w:p>
    <w:p w14:paraId="46EE4182" w14:textId="50DB0C7F"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GB/T 8358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钢丝绳破断拉伸实验方法</w:t>
      </w:r>
    </w:p>
    <w:p w14:paraId="3D53E268" w14:textId="2D7BEFE7"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GB/T 29086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钢丝绳安全</w:t>
      </w:r>
      <w:r w:rsidRPr="009F7110">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使用和维护</w:t>
      </w:r>
    </w:p>
    <w:p w14:paraId="562182E0" w14:textId="56FF161E"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t xml:space="preserve">GB/T 13306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标牌</w:t>
      </w:r>
    </w:p>
    <w:p w14:paraId="33AB387C" w14:textId="591D0129" w:rsidR="009F7110" w:rsidRPr="009F7110" w:rsidRDefault="009F7110" w:rsidP="009F7110">
      <w:pPr>
        <w:widowControl w:val="0"/>
        <w:autoSpaceDE w:val="0"/>
        <w:autoSpaceDN w:val="0"/>
        <w:adjustRightInd w:val="0"/>
        <w:spacing w:line="400" w:lineRule="exact"/>
        <w:ind w:firstLineChars="150" w:firstLine="315"/>
        <w:jc w:val="both"/>
        <w:rPr>
          <w:rFonts w:ascii="Times New Roman" w:hAnsi="Times New Roman" w:cs="Times New Roman"/>
          <w:sz w:val="21"/>
          <w:szCs w:val="21"/>
          <w:lang w:eastAsia="zh-CN"/>
        </w:rPr>
      </w:pPr>
      <w:r w:rsidRPr="009F7110">
        <w:rPr>
          <w:rFonts w:ascii="Times New Roman" w:hAnsi="Times New Roman" w:cs="Times New Roman"/>
          <w:sz w:val="21"/>
          <w:szCs w:val="21"/>
          <w:lang w:eastAsia="zh-CN"/>
        </w:rPr>
        <w:lastRenderedPageBreak/>
        <w:t xml:space="preserve">GB/T 191 </w:t>
      </w:r>
      <w:r>
        <w:rPr>
          <w:rFonts w:ascii="Times New Roman" w:hAnsi="Times New Roman" w:cs="Times New Roman"/>
          <w:sz w:val="21"/>
          <w:szCs w:val="21"/>
          <w:lang w:eastAsia="zh-CN"/>
        </w:rPr>
        <w:t xml:space="preserve">              </w:t>
      </w:r>
      <w:r w:rsidRPr="009F7110">
        <w:rPr>
          <w:rFonts w:ascii="Times New Roman" w:hAnsi="Times New Roman" w:cs="Times New Roman" w:hint="eastAsia"/>
          <w:sz w:val="21"/>
          <w:szCs w:val="21"/>
          <w:lang w:eastAsia="zh-CN"/>
        </w:rPr>
        <w:t>包装储运图示标记</w:t>
      </w:r>
    </w:p>
    <w:p w14:paraId="57CC6808" w14:textId="77777777" w:rsidR="00C42879" w:rsidRPr="00CD25CA" w:rsidRDefault="00C42879" w:rsidP="00F34D64">
      <w:pPr>
        <w:widowControl w:val="0"/>
        <w:autoSpaceDE w:val="0"/>
        <w:autoSpaceDN w:val="0"/>
        <w:adjustRightInd w:val="0"/>
        <w:spacing w:afterLines="50" w:after="163" w:line="400" w:lineRule="exact"/>
        <w:ind w:firstLineChars="150" w:firstLine="315"/>
        <w:jc w:val="both"/>
        <w:rPr>
          <w:rFonts w:ascii="Times New Roman" w:hAnsi="Times New Roman" w:cs="Times New Roman"/>
          <w:kern w:val="2"/>
          <w:sz w:val="21"/>
          <w:szCs w:val="21"/>
          <w:lang w:eastAsia="zh-CN"/>
        </w:rPr>
      </w:pPr>
    </w:p>
    <w:p w14:paraId="57BFF1AB" w14:textId="77777777" w:rsidR="001B694D" w:rsidRPr="00D530F9" w:rsidRDefault="0043550F" w:rsidP="00D530F9">
      <w:pPr>
        <w:pStyle w:val="20"/>
        <w:keepNext w:val="0"/>
        <w:widowControl w:val="0"/>
        <w:tabs>
          <w:tab w:val="clear" w:pos="756"/>
          <w:tab w:val="num" w:pos="576"/>
        </w:tabs>
        <w:spacing w:before="0" w:after="0" w:line="360" w:lineRule="auto"/>
        <w:ind w:left="0" w:firstLine="0"/>
        <w:jc w:val="both"/>
        <w:rPr>
          <w:rFonts w:ascii="黑体" w:eastAsia="黑体" w:hAnsi="黑体" w:cs="宋体"/>
          <w:kern w:val="2"/>
          <w:sz w:val="32"/>
          <w:szCs w:val="32"/>
          <w:lang w:eastAsia="zh-CN"/>
        </w:rPr>
      </w:pPr>
      <w:bookmarkStart w:id="7" w:name="_Toc99467455"/>
      <w:r w:rsidRPr="00D530F9">
        <w:rPr>
          <w:rFonts w:ascii="黑体" w:eastAsia="黑体" w:hAnsi="黑体" w:cs="宋体"/>
          <w:kern w:val="2"/>
          <w:sz w:val="32"/>
          <w:szCs w:val="32"/>
          <w:lang w:eastAsia="zh-CN"/>
        </w:rPr>
        <w:t>设备</w:t>
      </w:r>
      <w:r w:rsidR="001B694D" w:rsidRPr="00D530F9">
        <w:rPr>
          <w:rFonts w:ascii="黑体" w:eastAsia="黑体" w:hAnsi="黑体" w:cs="宋体"/>
          <w:kern w:val="2"/>
          <w:sz w:val="32"/>
          <w:szCs w:val="32"/>
          <w:lang w:eastAsia="zh-CN"/>
        </w:rPr>
        <w:t>的基本参数以及技术要求</w:t>
      </w:r>
      <w:bookmarkEnd w:id="7"/>
    </w:p>
    <w:p w14:paraId="173043A3" w14:textId="211A681B" w:rsidR="00DB36E3" w:rsidRPr="005541CA"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载荷：</w:t>
      </w:r>
      <w:r w:rsidR="00D639C8">
        <w:rPr>
          <w:rFonts w:ascii="Times New Roman" w:hAnsi="Times New Roman"/>
        </w:rPr>
        <w:t>10</w:t>
      </w:r>
      <w:r w:rsidRPr="005541CA">
        <w:rPr>
          <w:rFonts w:ascii="Times New Roman" w:hAnsi="Times New Roman"/>
        </w:rPr>
        <w:t>0</w:t>
      </w:r>
      <w:r w:rsidR="0080531C" w:rsidRPr="005541CA">
        <w:rPr>
          <w:rFonts w:ascii="Times New Roman" w:hAnsi="Times New Roman"/>
        </w:rPr>
        <w:t>0kg</w:t>
      </w:r>
    </w:p>
    <w:p w14:paraId="319F89AD" w14:textId="2BCCA5D0" w:rsidR="0080531C" w:rsidRPr="005541CA" w:rsidRDefault="007B218F"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工作级别：</w:t>
      </w:r>
      <w:r w:rsidR="00AB4B8A">
        <w:rPr>
          <w:rFonts w:ascii="Times New Roman" w:hAnsi="Times New Roman"/>
        </w:rPr>
        <w:t>M4</w:t>
      </w:r>
    </w:p>
    <w:p w14:paraId="507173EF" w14:textId="77777777" w:rsidR="0057656E" w:rsidRDefault="0057656E"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提升高度</w:t>
      </w:r>
      <w:r w:rsidR="00DB36E3" w:rsidRPr="005541CA">
        <w:rPr>
          <w:rFonts w:ascii="Times New Roman" w:hAnsi="Times New Roman"/>
        </w:rPr>
        <w:t>：</w:t>
      </w:r>
      <w:r w:rsidR="00DB36E3" w:rsidRPr="005541CA">
        <w:rPr>
          <w:rFonts w:ascii="Times New Roman" w:hAnsi="Times New Roman"/>
        </w:rPr>
        <w:t>2</w:t>
      </w:r>
      <w:r w:rsidR="009407D7" w:rsidRPr="005541CA">
        <w:rPr>
          <w:rFonts w:ascii="Times New Roman" w:hAnsi="Times New Roman"/>
        </w:rPr>
        <w:t>4</w:t>
      </w:r>
      <w:r w:rsidR="00F23957">
        <w:rPr>
          <w:rFonts w:ascii="Times New Roman" w:hAnsi="Times New Roman"/>
        </w:rPr>
        <w:t>~40</w:t>
      </w:r>
      <w:r w:rsidR="00DB36E3" w:rsidRPr="005541CA">
        <w:rPr>
          <w:rFonts w:ascii="Times New Roman" w:hAnsi="Times New Roman"/>
        </w:rPr>
        <w:t>m</w:t>
      </w:r>
      <w:r w:rsidR="00F23957">
        <w:rPr>
          <w:rFonts w:ascii="Times New Roman" w:hAnsi="Times New Roman"/>
        </w:rPr>
        <w:t>(</w:t>
      </w:r>
      <w:r w:rsidR="00F23957">
        <w:rPr>
          <w:rFonts w:ascii="Times New Roman" w:hAnsi="Times New Roman" w:hint="eastAsia"/>
        </w:rPr>
        <w:t>具体以实际需求为准</w:t>
      </w:r>
      <w:r w:rsidR="00F23957">
        <w:rPr>
          <w:rFonts w:ascii="Times New Roman" w:hAnsi="Times New Roman"/>
        </w:rPr>
        <w:t>)</w:t>
      </w:r>
    </w:p>
    <w:p w14:paraId="2B79799B" w14:textId="7374770A" w:rsidR="001A06A9" w:rsidRDefault="001A06A9" w:rsidP="0097289C">
      <w:pPr>
        <w:pStyle w:val="ae"/>
        <w:numPr>
          <w:ilvl w:val="1"/>
          <w:numId w:val="5"/>
        </w:numPr>
        <w:snapToGrid w:val="0"/>
        <w:spacing w:line="400" w:lineRule="exact"/>
        <w:ind w:left="420" w:firstLineChars="0" w:firstLine="0"/>
        <w:contextualSpacing/>
        <w:rPr>
          <w:rFonts w:ascii="Times New Roman" w:hAnsi="Times New Roman"/>
        </w:rPr>
      </w:pPr>
      <w:r>
        <w:rPr>
          <w:rFonts w:ascii="Times New Roman" w:hAnsi="Times New Roman" w:hint="eastAsia"/>
        </w:rPr>
        <w:t>钢丝绳：材质</w:t>
      </w:r>
      <w:r>
        <w:rPr>
          <w:rFonts w:ascii="Times New Roman" w:hAnsi="Times New Roman"/>
        </w:rPr>
        <w:t>304</w:t>
      </w:r>
      <w:r>
        <w:rPr>
          <w:rFonts w:ascii="Times New Roman" w:hAnsi="Times New Roman" w:hint="eastAsia"/>
        </w:rPr>
        <w:t>或</w:t>
      </w:r>
      <w:r w:rsidR="00326569">
        <w:rPr>
          <w:rFonts w:ascii="Times New Roman" w:hAnsi="Times New Roman" w:hint="eastAsia"/>
        </w:rPr>
        <w:t>防腐性能更优的不锈钢</w:t>
      </w:r>
    </w:p>
    <w:p w14:paraId="58226C64" w14:textId="171AB692" w:rsidR="00D639C8" w:rsidRDefault="00D639C8" w:rsidP="0097289C">
      <w:pPr>
        <w:pStyle w:val="ae"/>
        <w:numPr>
          <w:ilvl w:val="1"/>
          <w:numId w:val="5"/>
        </w:numPr>
        <w:snapToGrid w:val="0"/>
        <w:spacing w:line="400" w:lineRule="exact"/>
        <w:ind w:left="420" w:firstLineChars="0" w:firstLine="0"/>
        <w:contextualSpacing/>
        <w:rPr>
          <w:rFonts w:ascii="Times New Roman" w:hAnsi="Times New Roman"/>
        </w:rPr>
      </w:pPr>
      <w:r>
        <w:rPr>
          <w:rFonts w:ascii="宋体" w:hAnsi="宋体" w:cs="宋体" w:hint="eastAsia"/>
        </w:rPr>
        <w:t>悬架旋转半径：</w:t>
      </w:r>
      <w:r w:rsidRPr="005541CA">
        <w:rPr>
          <w:rFonts w:ascii="Times New Roman" w:hAnsi="Times New Roman"/>
        </w:rPr>
        <w:t>2</w:t>
      </w:r>
      <w:r>
        <w:rPr>
          <w:rFonts w:ascii="Times New Roman" w:hAnsi="Times New Roman"/>
        </w:rPr>
        <w:t>~10</w:t>
      </w:r>
      <w:r w:rsidRPr="005541CA">
        <w:rPr>
          <w:rFonts w:ascii="Times New Roman" w:hAnsi="Times New Roman"/>
        </w:rPr>
        <w:t>m</w:t>
      </w:r>
      <w:r>
        <w:rPr>
          <w:rFonts w:ascii="Times New Roman" w:hAnsi="Times New Roman"/>
        </w:rPr>
        <w:t>(</w:t>
      </w:r>
      <w:r>
        <w:rPr>
          <w:rFonts w:ascii="Times New Roman" w:hAnsi="Times New Roman" w:hint="eastAsia"/>
        </w:rPr>
        <w:t>具体以实际需求为准</w:t>
      </w:r>
      <w:r>
        <w:rPr>
          <w:rFonts w:ascii="Times New Roman" w:hAnsi="Times New Roman"/>
        </w:rPr>
        <w:t>)</w:t>
      </w:r>
    </w:p>
    <w:p w14:paraId="76DAC23F" w14:textId="1A741C75" w:rsidR="00D639C8" w:rsidRPr="005541CA" w:rsidRDefault="00D639C8" w:rsidP="0097289C">
      <w:pPr>
        <w:pStyle w:val="ae"/>
        <w:numPr>
          <w:ilvl w:val="1"/>
          <w:numId w:val="5"/>
        </w:numPr>
        <w:snapToGrid w:val="0"/>
        <w:spacing w:line="400" w:lineRule="exact"/>
        <w:ind w:left="420" w:firstLineChars="0" w:firstLine="0"/>
        <w:contextualSpacing/>
        <w:rPr>
          <w:rFonts w:ascii="Times New Roman" w:hAnsi="Times New Roman"/>
        </w:rPr>
      </w:pPr>
      <w:r>
        <w:rPr>
          <w:rFonts w:ascii="Times New Roman" w:hAnsi="Times New Roman" w:hint="eastAsia"/>
        </w:rPr>
        <w:t>悬架最大旋转角度：</w:t>
      </w:r>
      <w:r>
        <w:rPr>
          <w:rFonts w:ascii="Times New Roman" w:hAnsi="Times New Roman" w:hint="eastAsia"/>
        </w:rPr>
        <w:t>3</w:t>
      </w:r>
      <w:r>
        <w:rPr>
          <w:rFonts w:ascii="Times New Roman" w:hAnsi="Times New Roman"/>
        </w:rPr>
        <w:t>60</w:t>
      </w:r>
      <w:r>
        <w:rPr>
          <w:rFonts w:ascii="Times New Roman" w:hAnsi="Times New Roman" w:hint="eastAsia"/>
        </w:rPr>
        <w:t>°</w:t>
      </w:r>
    </w:p>
    <w:p w14:paraId="6A1725C2" w14:textId="77777777" w:rsidR="00865B19" w:rsidRPr="005541CA" w:rsidRDefault="00865B19"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应用环境温度：</w:t>
      </w:r>
      <w:r w:rsidRPr="005541CA">
        <w:rPr>
          <w:rFonts w:ascii="Times New Roman" w:hAnsi="Times New Roman"/>
        </w:rPr>
        <w:t>-20℃</w:t>
      </w:r>
      <w:r w:rsidR="008E59C9" w:rsidRPr="005541CA">
        <w:rPr>
          <w:rFonts w:ascii="Times New Roman" w:hAnsi="Times New Roman"/>
        </w:rPr>
        <w:t>~</w:t>
      </w:r>
      <w:r w:rsidRPr="005541CA">
        <w:rPr>
          <w:rFonts w:ascii="Times New Roman" w:hAnsi="Times New Roman"/>
        </w:rPr>
        <w:t>55</w:t>
      </w:r>
      <w:r w:rsidRPr="005541CA">
        <w:rPr>
          <w:rFonts w:ascii="Times New Roman" w:eastAsia="微软雅黑" w:hAnsi="Times New Roman"/>
        </w:rPr>
        <w:t>℃</w:t>
      </w:r>
    </w:p>
    <w:p w14:paraId="206D255D" w14:textId="5FA2B2D3" w:rsidR="00DB36E3" w:rsidRPr="005541CA"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电源电压：</w:t>
      </w:r>
      <w:r w:rsidR="00137127" w:rsidRPr="005541CA">
        <w:rPr>
          <w:rFonts w:ascii="Times New Roman" w:hAnsi="Times New Roman"/>
        </w:rPr>
        <w:t>AC</w:t>
      </w:r>
      <w:r w:rsidR="00D639C8">
        <w:rPr>
          <w:rFonts w:ascii="Times New Roman" w:hAnsi="Times New Roman"/>
        </w:rPr>
        <w:t>400</w:t>
      </w:r>
      <w:r w:rsidR="00EF0D51" w:rsidRPr="005541CA">
        <w:rPr>
          <w:rFonts w:ascii="Times New Roman" w:hAnsi="Times New Roman"/>
        </w:rPr>
        <w:t>V/50Hz</w:t>
      </w:r>
    </w:p>
    <w:p w14:paraId="163F226D" w14:textId="4A63BB2E" w:rsidR="00DB36E3" w:rsidRPr="005541CA"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起升速度：</w:t>
      </w:r>
      <w:r w:rsidR="00E55B3A" w:rsidRPr="005541CA">
        <w:rPr>
          <w:rFonts w:ascii="Times New Roman" w:hAnsi="Times New Roman"/>
        </w:rPr>
        <w:t>9-</w:t>
      </w:r>
      <w:r w:rsidR="001E26E8">
        <w:rPr>
          <w:rFonts w:ascii="Times New Roman" w:hAnsi="Times New Roman"/>
        </w:rPr>
        <w:t>20</w:t>
      </w:r>
      <w:r w:rsidR="001E26E8" w:rsidRPr="005541CA">
        <w:rPr>
          <w:rFonts w:ascii="Times New Roman" w:hAnsi="Times New Roman"/>
        </w:rPr>
        <w:t>m</w:t>
      </w:r>
      <w:r w:rsidRPr="005541CA">
        <w:rPr>
          <w:rFonts w:ascii="Times New Roman" w:hAnsi="Times New Roman"/>
        </w:rPr>
        <w:t>/min</w:t>
      </w:r>
    </w:p>
    <w:p w14:paraId="364A19D1" w14:textId="210F7C75" w:rsidR="00DB36E3" w:rsidRPr="005541CA" w:rsidRDefault="00D639C8" w:rsidP="0097289C">
      <w:pPr>
        <w:pStyle w:val="ae"/>
        <w:numPr>
          <w:ilvl w:val="1"/>
          <w:numId w:val="5"/>
        </w:numPr>
        <w:snapToGrid w:val="0"/>
        <w:spacing w:line="400" w:lineRule="exact"/>
        <w:ind w:left="420" w:firstLineChars="0" w:firstLine="0"/>
        <w:contextualSpacing/>
        <w:rPr>
          <w:rFonts w:ascii="Times New Roman" w:hAnsi="Times New Roman"/>
        </w:rPr>
      </w:pPr>
      <w:r>
        <w:rPr>
          <w:rFonts w:ascii="Times New Roman" w:hAnsi="Times New Roman" w:hint="eastAsia"/>
        </w:rPr>
        <w:t>整体</w:t>
      </w:r>
      <w:r w:rsidR="00DB36E3" w:rsidRPr="005541CA">
        <w:rPr>
          <w:rFonts w:ascii="Times New Roman" w:hAnsi="Times New Roman"/>
        </w:rPr>
        <w:t>防护等级：</w:t>
      </w:r>
      <w:r w:rsidR="00DB36E3" w:rsidRPr="005541CA">
        <w:rPr>
          <w:rFonts w:ascii="Times New Roman" w:hAnsi="Times New Roman"/>
        </w:rPr>
        <w:t>IP</w:t>
      </w:r>
      <w:r>
        <w:rPr>
          <w:rFonts w:ascii="Times New Roman" w:hAnsi="Times New Roman"/>
        </w:rPr>
        <w:t>67</w:t>
      </w:r>
    </w:p>
    <w:p w14:paraId="0199CF24" w14:textId="77777777" w:rsidR="00DB36E3" w:rsidRPr="005541CA"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标配上下限位</w:t>
      </w:r>
    </w:p>
    <w:p w14:paraId="04AC505A" w14:textId="79EB5904" w:rsidR="00DB36E3" w:rsidRPr="005541CA"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下吊钩</w:t>
      </w:r>
      <w:r w:rsidR="00A657AD" w:rsidRPr="005541CA">
        <w:rPr>
          <w:rFonts w:ascii="Times New Roman" w:hAnsi="Times New Roman"/>
        </w:rPr>
        <w:t>可</w:t>
      </w:r>
      <w:r w:rsidRPr="005541CA">
        <w:rPr>
          <w:rFonts w:ascii="Times New Roman" w:hAnsi="Times New Roman"/>
        </w:rPr>
        <w:t>360</w:t>
      </w:r>
      <w:r w:rsidRPr="005541CA">
        <w:rPr>
          <w:rFonts w:ascii="Times New Roman" w:hAnsi="Times New Roman"/>
        </w:rPr>
        <w:t>度旋转</w:t>
      </w:r>
      <w:r w:rsidR="00A657AD" w:rsidRPr="005541CA">
        <w:rPr>
          <w:rFonts w:ascii="Times New Roman" w:hAnsi="Times New Roman"/>
        </w:rPr>
        <w:t>，</w:t>
      </w:r>
      <w:r w:rsidR="007216AB" w:rsidRPr="005541CA">
        <w:rPr>
          <w:rFonts w:ascii="Times New Roman" w:hAnsi="Times New Roman"/>
        </w:rPr>
        <w:t>吊钩及其附件重量</w:t>
      </w:r>
      <w:r w:rsidR="00C449C1" w:rsidRPr="005541CA">
        <w:rPr>
          <w:rFonts w:ascii="Times New Roman" w:hAnsi="Times New Roman"/>
        </w:rPr>
        <w:t>合计</w:t>
      </w:r>
      <w:r w:rsidR="007216AB" w:rsidRPr="005541CA">
        <w:rPr>
          <w:rFonts w:ascii="Times New Roman" w:hAnsi="Times New Roman"/>
        </w:rPr>
        <w:t>应大于</w:t>
      </w:r>
      <w:r w:rsidR="007216AB" w:rsidRPr="005541CA">
        <w:rPr>
          <w:rFonts w:ascii="Times New Roman" w:hAnsi="Times New Roman"/>
        </w:rPr>
        <w:t>5</w:t>
      </w:r>
      <w:r w:rsidR="005541CA">
        <w:rPr>
          <w:rFonts w:ascii="Times New Roman" w:hAnsi="Times New Roman"/>
        </w:rPr>
        <w:t>k</w:t>
      </w:r>
      <w:r w:rsidR="007216AB" w:rsidRPr="005541CA">
        <w:rPr>
          <w:rFonts w:ascii="Times New Roman" w:hAnsi="Times New Roman"/>
        </w:rPr>
        <w:t>g</w:t>
      </w:r>
      <w:r w:rsidR="007216AB" w:rsidRPr="005541CA">
        <w:rPr>
          <w:rFonts w:ascii="Times New Roman" w:hAnsi="Times New Roman"/>
        </w:rPr>
        <w:t>，否则应增加</w:t>
      </w:r>
      <w:r w:rsidR="00A657AD" w:rsidRPr="005541CA">
        <w:rPr>
          <w:rFonts w:ascii="Times New Roman" w:hAnsi="Times New Roman"/>
        </w:rPr>
        <w:t>配重</w:t>
      </w:r>
    </w:p>
    <w:p w14:paraId="61934FFB" w14:textId="77777777" w:rsidR="00DB36E3" w:rsidRPr="005541CA"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设备配紧急制动按钮</w:t>
      </w:r>
    </w:p>
    <w:p w14:paraId="6B7039DD" w14:textId="7E9C921E" w:rsidR="00DB36E3" w:rsidRDefault="00DB36E3" w:rsidP="0097289C">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配可供吊车使用的</w:t>
      </w:r>
      <w:r w:rsidR="00E26470">
        <w:rPr>
          <w:rFonts w:ascii="Times New Roman" w:hAnsi="Times New Roman" w:hint="eastAsia"/>
        </w:rPr>
        <w:t>取电线，带</w:t>
      </w:r>
      <w:r w:rsidR="006B6324">
        <w:rPr>
          <w:rFonts w:ascii="Times New Roman" w:hAnsi="Times New Roman" w:hint="eastAsia"/>
        </w:rPr>
        <w:t>三</w:t>
      </w:r>
      <w:r w:rsidR="00E26470">
        <w:rPr>
          <w:rFonts w:ascii="Times New Roman" w:hAnsi="Times New Roman" w:hint="eastAsia"/>
        </w:rPr>
        <w:t>相</w:t>
      </w:r>
      <w:r w:rsidR="006B6324">
        <w:rPr>
          <w:rFonts w:ascii="Times New Roman" w:hAnsi="Times New Roman" w:hint="eastAsia"/>
        </w:rPr>
        <w:t>五</w:t>
      </w:r>
      <w:r w:rsidR="00E26470">
        <w:rPr>
          <w:rFonts w:ascii="Times New Roman" w:hAnsi="Times New Roman" w:hint="eastAsia"/>
        </w:rPr>
        <w:t>腿</w:t>
      </w:r>
      <w:r w:rsidR="006B6324">
        <w:rPr>
          <w:rFonts w:ascii="Times New Roman" w:hAnsi="Times New Roman" w:hint="eastAsia"/>
        </w:rPr>
        <w:t>航空</w:t>
      </w:r>
      <w:r w:rsidR="00E26470">
        <w:rPr>
          <w:rFonts w:ascii="Times New Roman" w:hAnsi="Times New Roman" w:hint="eastAsia"/>
        </w:rPr>
        <w:t>插头</w:t>
      </w:r>
      <w:r w:rsidR="001A06A9">
        <w:rPr>
          <w:rFonts w:ascii="Times New Roman" w:hAnsi="Times New Roman" w:hint="eastAsia"/>
        </w:rPr>
        <w:t>（具体长度以实际需求为准）</w:t>
      </w:r>
    </w:p>
    <w:p w14:paraId="0CAEF4F4" w14:textId="77777777" w:rsidR="00A55D09" w:rsidRPr="005541CA" w:rsidRDefault="00A55D09" w:rsidP="00007A9B">
      <w:pPr>
        <w:pStyle w:val="ae"/>
        <w:numPr>
          <w:ilvl w:val="1"/>
          <w:numId w:val="5"/>
        </w:numPr>
        <w:snapToGrid w:val="0"/>
        <w:spacing w:line="400" w:lineRule="exact"/>
        <w:ind w:firstLineChars="0"/>
        <w:contextualSpacing/>
        <w:rPr>
          <w:rFonts w:ascii="Times New Roman" w:hAnsi="Times New Roman"/>
        </w:rPr>
      </w:pPr>
      <w:r w:rsidRPr="005541CA">
        <w:rPr>
          <w:rFonts w:ascii="Times New Roman" w:hAnsi="Times New Roman"/>
        </w:rPr>
        <w:t>配一根直径为</w:t>
      </w:r>
      <w:r w:rsidRPr="005541CA">
        <w:rPr>
          <w:rFonts w:ascii="Times New Roman" w:hAnsi="Times New Roman"/>
        </w:rPr>
        <w:t>Φ</w:t>
      </w:r>
      <w:r w:rsidR="006422F4" w:rsidRPr="005541CA">
        <w:rPr>
          <w:rFonts w:ascii="Times New Roman" w:hAnsi="Times New Roman"/>
        </w:rPr>
        <w:t>10</w:t>
      </w:r>
      <w:r w:rsidRPr="005541CA">
        <w:rPr>
          <w:rFonts w:ascii="Times New Roman" w:hAnsi="Times New Roman"/>
        </w:rPr>
        <w:t>mm</w:t>
      </w:r>
      <w:r w:rsidRPr="005541CA">
        <w:rPr>
          <w:rFonts w:ascii="Times New Roman" w:hAnsi="Times New Roman"/>
        </w:rPr>
        <w:t>，长度为</w:t>
      </w:r>
      <w:r w:rsidRPr="005541CA">
        <w:rPr>
          <w:rFonts w:ascii="Times New Roman" w:hAnsi="Times New Roman"/>
        </w:rPr>
        <w:t>30</w:t>
      </w:r>
      <w:r w:rsidR="001A06A9">
        <w:rPr>
          <w:rFonts w:ascii="Times New Roman" w:hAnsi="Times New Roman" w:hint="eastAsia"/>
        </w:rPr>
        <w:t>~</w:t>
      </w:r>
      <w:r w:rsidR="001A06A9">
        <w:rPr>
          <w:rFonts w:ascii="Times New Roman" w:hAnsi="Times New Roman"/>
        </w:rPr>
        <w:t>45</w:t>
      </w:r>
      <w:r w:rsidRPr="005541CA">
        <w:rPr>
          <w:rFonts w:ascii="Times New Roman" w:hAnsi="Times New Roman"/>
        </w:rPr>
        <w:t>m</w:t>
      </w:r>
      <w:r w:rsidRPr="005541CA">
        <w:rPr>
          <w:rFonts w:ascii="Times New Roman" w:hAnsi="Times New Roman"/>
        </w:rPr>
        <w:t>的尼龙拉绳</w:t>
      </w:r>
      <w:r w:rsidR="001A06A9">
        <w:rPr>
          <w:rFonts w:ascii="Times New Roman" w:hAnsi="Times New Roman" w:hint="eastAsia"/>
        </w:rPr>
        <w:t>（具体长度以实际需求为准）</w:t>
      </w:r>
    </w:p>
    <w:p w14:paraId="7A9B9585" w14:textId="7926D45A" w:rsidR="00C02F67" w:rsidRPr="005541CA" w:rsidRDefault="00326569" w:rsidP="00700E9E">
      <w:pPr>
        <w:pStyle w:val="ae"/>
        <w:numPr>
          <w:ilvl w:val="1"/>
          <w:numId w:val="5"/>
        </w:numPr>
        <w:snapToGrid w:val="0"/>
        <w:spacing w:line="400" w:lineRule="exact"/>
        <w:ind w:left="420" w:firstLineChars="0" w:firstLine="0"/>
        <w:contextualSpacing/>
        <w:rPr>
          <w:rFonts w:ascii="Times New Roman" w:hAnsi="Times New Roman"/>
        </w:rPr>
      </w:pPr>
      <w:r>
        <w:rPr>
          <w:rFonts w:ascii="Times New Roman" w:hAnsi="Times New Roman" w:hint="eastAsia"/>
        </w:rPr>
        <w:t>防腐性能更优的</w:t>
      </w:r>
      <w:r w:rsidR="001E26E8">
        <w:rPr>
          <w:rFonts w:ascii="Times New Roman" w:hAnsi="Times New Roman" w:hint="eastAsia"/>
        </w:rPr>
        <w:t>不锈钢材质，其它无磨损部件可采用达克罗</w:t>
      </w:r>
      <w:r>
        <w:rPr>
          <w:rFonts w:ascii="Times New Roman" w:hAnsi="Times New Roman" w:hint="eastAsia"/>
        </w:rPr>
        <w:t>或镀锌</w:t>
      </w:r>
      <w:r w:rsidR="001E26E8">
        <w:rPr>
          <w:rFonts w:ascii="Times New Roman" w:hAnsi="Times New Roman" w:hint="eastAsia"/>
        </w:rPr>
        <w:t>处理后喷涂防腐油漆（或</w:t>
      </w:r>
      <w:r w:rsidR="001A5DB2" w:rsidRPr="005541CA">
        <w:rPr>
          <w:rFonts w:ascii="Times New Roman" w:hAnsi="Times New Roman"/>
        </w:rPr>
        <w:t>防腐</w:t>
      </w:r>
      <w:r w:rsidR="00FD1920" w:rsidRPr="005541CA">
        <w:rPr>
          <w:rFonts w:ascii="Times New Roman" w:hAnsi="Times New Roman"/>
        </w:rPr>
        <w:t>采用电泳和喷塑工艺</w:t>
      </w:r>
      <w:r w:rsidR="001E26E8">
        <w:rPr>
          <w:rFonts w:ascii="Times New Roman" w:hAnsi="Times New Roman" w:hint="eastAsia"/>
        </w:rPr>
        <w:t>）</w:t>
      </w:r>
      <w:r w:rsidR="00FD1920" w:rsidRPr="005541CA">
        <w:rPr>
          <w:rFonts w:ascii="Times New Roman" w:hAnsi="Times New Roman"/>
        </w:rPr>
        <w:t>，</w:t>
      </w:r>
      <w:r w:rsidR="00A16A6D">
        <w:rPr>
          <w:rFonts w:ascii="Times New Roman" w:hAnsi="Times New Roman" w:hint="eastAsia"/>
        </w:rPr>
        <w:t>整体</w:t>
      </w:r>
      <w:r w:rsidR="00FD1920" w:rsidRPr="005541CA">
        <w:rPr>
          <w:rFonts w:ascii="Times New Roman" w:hAnsi="Times New Roman"/>
        </w:rPr>
        <w:t>满足盐雾测试可达到</w:t>
      </w:r>
      <w:r w:rsidR="00AB4B8A">
        <w:rPr>
          <w:rFonts w:ascii="Times New Roman" w:hAnsi="Times New Roman"/>
        </w:rPr>
        <w:t>CX</w:t>
      </w:r>
      <w:r w:rsidR="00AB4B8A">
        <w:rPr>
          <w:rFonts w:ascii="Times New Roman" w:hAnsi="Times New Roman" w:hint="eastAsia"/>
        </w:rPr>
        <w:t>防腐要求</w:t>
      </w:r>
      <w:r w:rsidR="00C109AB">
        <w:rPr>
          <w:rFonts w:ascii="Times New Roman" w:hAnsi="Times New Roman" w:hint="eastAsia"/>
        </w:rPr>
        <w:t>；</w:t>
      </w:r>
      <w:r w:rsidR="00AB4B8A" w:rsidRPr="005541CA">
        <w:rPr>
          <w:rFonts w:ascii="Times New Roman" w:hAnsi="Times New Roman"/>
        </w:rPr>
        <w:t xml:space="preserve"> </w:t>
      </w:r>
    </w:p>
    <w:p w14:paraId="24DF1B23" w14:textId="1DFB4A06" w:rsidR="00A16A6D" w:rsidRPr="005541CA" w:rsidRDefault="00A16A6D" w:rsidP="00700E9E">
      <w:pPr>
        <w:pStyle w:val="ae"/>
        <w:numPr>
          <w:ilvl w:val="1"/>
          <w:numId w:val="5"/>
        </w:numPr>
        <w:snapToGrid w:val="0"/>
        <w:spacing w:line="400" w:lineRule="exact"/>
        <w:ind w:left="420" w:firstLineChars="0" w:firstLine="0"/>
        <w:contextualSpacing/>
        <w:rPr>
          <w:rFonts w:ascii="Times New Roman" w:hAnsi="Times New Roman"/>
        </w:rPr>
      </w:pPr>
      <w:r w:rsidRPr="00AB4B8A">
        <w:rPr>
          <w:rFonts w:ascii="Times New Roman" w:hAnsi="Times New Roman" w:hint="eastAsia"/>
          <w:highlight w:val="yellow"/>
        </w:rPr>
        <w:t>备件要求：</w:t>
      </w:r>
      <w:r w:rsidR="008D2F54" w:rsidRPr="00AB4B8A">
        <w:rPr>
          <w:rFonts w:ascii="Times New Roman" w:hAnsi="Times New Roman" w:hint="eastAsia"/>
          <w:highlight w:val="yellow"/>
        </w:rPr>
        <w:t>卷扬机按</w:t>
      </w:r>
      <w:r w:rsidR="008D2F54" w:rsidRPr="00AB4B8A">
        <w:rPr>
          <w:rFonts w:ascii="Times New Roman" w:hAnsi="Times New Roman" w:hint="eastAsia"/>
          <w:highlight w:val="yellow"/>
        </w:rPr>
        <w:t>1:</w:t>
      </w:r>
      <w:r w:rsidR="008D2F54" w:rsidRPr="00AB4B8A">
        <w:rPr>
          <w:rFonts w:ascii="Times New Roman" w:hAnsi="Times New Roman"/>
          <w:highlight w:val="yellow"/>
        </w:rPr>
        <w:t>2</w:t>
      </w:r>
      <w:r w:rsidR="008D2F54" w:rsidRPr="00AB4B8A">
        <w:rPr>
          <w:rFonts w:ascii="Times New Roman" w:hAnsi="Times New Roman" w:hint="eastAsia"/>
          <w:highlight w:val="yellow"/>
        </w:rPr>
        <w:t>（卷扬机为</w:t>
      </w:r>
      <w:r w:rsidR="008D2F54" w:rsidRPr="00AB4B8A">
        <w:rPr>
          <w:rFonts w:ascii="Times New Roman" w:hAnsi="Times New Roman" w:hint="eastAsia"/>
          <w:highlight w:val="yellow"/>
        </w:rPr>
        <w:t>1</w:t>
      </w:r>
      <w:r w:rsidR="008D2F54" w:rsidRPr="00AB4B8A">
        <w:rPr>
          <w:rFonts w:ascii="Times New Roman" w:hAnsi="Times New Roman" w:hint="eastAsia"/>
          <w:highlight w:val="yellow"/>
        </w:rPr>
        <w:t>，备件为</w:t>
      </w:r>
      <w:r w:rsidR="008D2F54" w:rsidRPr="00AB4B8A">
        <w:rPr>
          <w:rFonts w:ascii="Times New Roman" w:hAnsi="Times New Roman" w:hint="eastAsia"/>
          <w:highlight w:val="yellow"/>
        </w:rPr>
        <w:t>2</w:t>
      </w:r>
      <w:r w:rsidR="008D2F54" w:rsidRPr="00AB4B8A">
        <w:rPr>
          <w:rFonts w:ascii="Times New Roman" w:hAnsi="Times New Roman" w:hint="eastAsia"/>
          <w:highlight w:val="yellow"/>
        </w:rPr>
        <w:t>）提供碳刷和限位开关备件，按</w:t>
      </w:r>
      <w:r w:rsidR="008D2F54" w:rsidRPr="00AB4B8A">
        <w:rPr>
          <w:rFonts w:ascii="Times New Roman" w:hAnsi="Times New Roman" w:hint="eastAsia"/>
          <w:highlight w:val="yellow"/>
        </w:rPr>
        <w:t>1</w:t>
      </w:r>
      <w:r w:rsidR="008D2F54" w:rsidRPr="00AB4B8A">
        <w:rPr>
          <w:rFonts w:ascii="Times New Roman" w:hAnsi="Times New Roman"/>
          <w:highlight w:val="yellow"/>
        </w:rPr>
        <w:t>0</w:t>
      </w:r>
      <w:r w:rsidR="008D2F54" w:rsidRPr="00AB4B8A">
        <w:rPr>
          <w:rFonts w:ascii="Times New Roman" w:hAnsi="Times New Roman" w:hint="eastAsia"/>
          <w:highlight w:val="yellow"/>
        </w:rPr>
        <w:t>:</w:t>
      </w:r>
      <w:r w:rsidR="008D2F54" w:rsidRPr="00AB4B8A">
        <w:rPr>
          <w:rFonts w:ascii="Times New Roman" w:hAnsi="Times New Roman"/>
          <w:highlight w:val="yellow"/>
        </w:rPr>
        <w:t>1</w:t>
      </w:r>
      <w:r w:rsidR="008D2F54" w:rsidRPr="00AB4B8A">
        <w:rPr>
          <w:rFonts w:ascii="Times New Roman" w:hAnsi="Times New Roman" w:hint="eastAsia"/>
          <w:highlight w:val="yellow"/>
        </w:rPr>
        <w:t>（卷扬机为</w:t>
      </w:r>
      <w:r w:rsidR="008D2F54" w:rsidRPr="00AB4B8A">
        <w:rPr>
          <w:rFonts w:ascii="Times New Roman" w:hAnsi="Times New Roman" w:hint="eastAsia"/>
          <w:highlight w:val="yellow"/>
        </w:rPr>
        <w:t>1</w:t>
      </w:r>
      <w:r w:rsidR="008D2F54" w:rsidRPr="00AB4B8A">
        <w:rPr>
          <w:rFonts w:ascii="Times New Roman" w:hAnsi="Times New Roman"/>
          <w:highlight w:val="yellow"/>
        </w:rPr>
        <w:t>0</w:t>
      </w:r>
      <w:r w:rsidR="008D2F54" w:rsidRPr="00AB4B8A">
        <w:rPr>
          <w:rFonts w:ascii="Times New Roman" w:hAnsi="Times New Roman" w:hint="eastAsia"/>
          <w:highlight w:val="yellow"/>
        </w:rPr>
        <w:t>，备件为</w:t>
      </w:r>
      <w:r w:rsidR="008D2F54" w:rsidRPr="00AB4B8A">
        <w:rPr>
          <w:rFonts w:ascii="Times New Roman" w:hAnsi="Times New Roman" w:hint="eastAsia"/>
          <w:highlight w:val="yellow"/>
        </w:rPr>
        <w:t>1</w:t>
      </w:r>
      <w:r w:rsidR="008D2F54" w:rsidRPr="00AB4B8A">
        <w:rPr>
          <w:rFonts w:ascii="Times New Roman" w:hAnsi="Times New Roman" w:hint="eastAsia"/>
          <w:highlight w:val="yellow"/>
        </w:rPr>
        <w:t>）提供不锈钢钢丝绳备件</w:t>
      </w:r>
      <w:r w:rsidR="008D2F54">
        <w:rPr>
          <w:rFonts w:ascii="Times New Roman" w:hAnsi="Times New Roman" w:hint="eastAsia"/>
        </w:rPr>
        <w:t>。</w:t>
      </w:r>
    </w:p>
    <w:p w14:paraId="1E20DE31" w14:textId="77777777" w:rsidR="001B694D" w:rsidRPr="005541CA" w:rsidRDefault="001B694D" w:rsidP="00F34D64">
      <w:pPr>
        <w:pStyle w:val="20"/>
        <w:keepNext w:val="0"/>
        <w:widowControl w:val="0"/>
        <w:spacing w:beforeLines="50" w:before="163" w:after="0" w:line="360" w:lineRule="auto"/>
        <w:ind w:left="0" w:firstLine="0"/>
        <w:jc w:val="both"/>
        <w:rPr>
          <w:rFonts w:ascii="Times New Roman" w:eastAsia="黑体" w:hAnsi="Times New Roman" w:cs="Times New Roman"/>
          <w:bCs/>
          <w:kern w:val="2"/>
          <w:sz w:val="32"/>
          <w:szCs w:val="32"/>
          <w:lang w:eastAsia="zh-CN"/>
        </w:rPr>
      </w:pPr>
      <w:bookmarkStart w:id="8" w:name="_Toc99467456"/>
      <w:bookmarkStart w:id="9" w:name="_Toc204603543"/>
      <w:bookmarkStart w:id="10" w:name="_Toc224700098"/>
      <w:r w:rsidRPr="005541CA">
        <w:rPr>
          <w:rFonts w:ascii="Times New Roman" w:eastAsia="黑体" w:hAnsi="Times New Roman" w:cs="Times New Roman"/>
          <w:bCs/>
          <w:kern w:val="2"/>
          <w:sz w:val="32"/>
          <w:szCs w:val="32"/>
          <w:lang w:eastAsia="zh-CN"/>
        </w:rPr>
        <w:t>技术资料提供</w:t>
      </w:r>
      <w:bookmarkEnd w:id="8"/>
    </w:p>
    <w:p w14:paraId="6DF8B46C" w14:textId="77777777" w:rsidR="001B694D" w:rsidRPr="005541CA" w:rsidRDefault="002C22F2" w:rsidP="00F427CD">
      <w:pPr>
        <w:pStyle w:val="ae"/>
        <w:numPr>
          <w:ilvl w:val="1"/>
          <w:numId w:val="5"/>
        </w:numPr>
        <w:snapToGrid w:val="0"/>
        <w:spacing w:line="400" w:lineRule="exact"/>
        <w:ind w:left="420" w:firstLineChars="0" w:firstLine="0"/>
        <w:contextualSpacing/>
        <w:rPr>
          <w:rFonts w:ascii="Times New Roman" w:hAnsi="Times New Roman"/>
        </w:rPr>
      </w:pPr>
      <w:r w:rsidRPr="005541CA">
        <w:rPr>
          <w:rFonts w:ascii="Times New Roman" w:hAnsi="Times New Roman"/>
        </w:rPr>
        <w:t>产品手册（含图纸、外形及安装尺寸）</w:t>
      </w:r>
    </w:p>
    <w:p w14:paraId="792E7D08" w14:textId="77777777" w:rsidR="001B694D" w:rsidRPr="005541CA" w:rsidRDefault="001B694D" w:rsidP="00F427CD">
      <w:pPr>
        <w:pStyle w:val="ae"/>
        <w:numPr>
          <w:ilvl w:val="1"/>
          <w:numId w:val="5"/>
        </w:numPr>
        <w:spacing w:line="400" w:lineRule="exact"/>
        <w:ind w:left="420" w:firstLineChars="0" w:firstLine="0"/>
        <w:rPr>
          <w:rFonts w:ascii="Times New Roman" w:hAnsi="Times New Roman"/>
        </w:rPr>
      </w:pPr>
      <w:r w:rsidRPr="005541CA">
        <w:rPr>
          <w:rFonts w:ascii="Times New Roman" w:hAnsi="Times New Roman"/>
        </w:rPr>
        <w:t>操作</w:t>
      </w:r>
      <w:r w:rsidR="00DB36E3" w:rsidRPr="005541CA">
        <w:rPr>
          <w:rFonts w:ascii="Times New Roman" w:hAnsi="Times New Roman"/>
        </w:rPr>
        <w:t>维护</w:t>
      </w:r>
      <w:r w:rsidRPr="005541CA">
        <w:rPr>
          <w:rFonts w:ascii="Times New Roman" w:hAnsi="Times New Roman"/>
        </w:rPr>
        <w:t>手册</w:t>
      </w:r>
    </w:p>
    <w:p w14:paraId="077F8808" w14:textId="77777777" w:rsidR="001B694D" w:rsidRPr="005541CA" w:rsidRDefault="001B694D" w:rsidP="00F427CD">
      <w:pPr>
        <w:pStyle w:val="ae"/>
        <w:numPr>
          <w:ilvl w:val="1"/>
          <w:numId w:val="5"/>
        </w:numPr>
        <w:spacing w:line="400" w:lineRule="exact"/>
        <w:ind w:left="420" w:firstLineChars="0" w:firstLine="0"/>
        <w:rPr>
          <w:rFonts w:ascii="Times New Roman" w:hAnsi="Times New Roman"/>
        </w:rPr>
      </w:pPr>
      <w:r w:rsidRPr="005541CA">
        <w:rPr>
          <w:rFonts w:ascii="Times New Roman" w:hAnsi="Times New Roman"/>
        </w:rPr>
        <w:t>易损件或备件清单</w:t>
      </w:r>
      <w:r w:rsidR="009C0B22" w:rsidRPr="005541CA">
        <w:rPr>
          <w:rFonts w:ascii="Times New Roman" w:hAnsi="Times New Roman"/>
        </w:rPr>
        <w:t>（含钢丝绳润滑油脂</w:t>
      </w:r>
      <w:r w:rsidR="00A27591" w:rsidRPr="00B655B9">
        <w:rPr>
          <w:rFonts w:ascii="Times New Roman" w:hAnsi="Times New Roman"/>
        </w:rPr>
        <w:t>牌号</w:t>
      </w:r>
      <w:r w:rsidR="009C0B22" w:rsidRPr="005541CA">
        <w:rPr>
          <w:rFonts w:ascii="Times New Roman" w:hAnsi="Times New Roman"/>
        </w:rPr>
        <w:t>）</w:t>
      </w:r>
    </w:p>
    <w:p w14:paraId="42925294" w14:textId="77777777" w:rsidR="001B694D" w:rsidRPr="005541CA" w:rsidRDefault="001B694D" w:rsidP="00F427CD">
      <w:pPr>
        <w:pStyle w:val="ae"/>
        <w:numPr>
          <w:ilvl w:val="1"/>
          <w:numId w:val="5"/>
        </w:numPr>
        <w:spacing w:line="400" w:lineRule="exact"/>
        <w:ind w:left="420" w:firstLineChars="0" w:firstLine="0"/>
        <w:rPr>
          <w:rFonts w:ascii="Times New Roman" w:hAnsi="Times New Roman"/>
        </w:rPr>
      </w:pPr>
      <w:r w:rsidRPr="005541CA">
        <w:rPr>
          <w:rFonts w:ascii="Times New Roman" w:hAnsi="Times New Roman"/>
        </w:rPr>
        <w:t>产品合格证</w:t>
      </w:r>
    </w:p>
    <w:p w14:paraId="0276D009" w14:textId="77777777" w:rsidR="001B694D" w:rsidRPr="005541CA" w:rsidRDefault="001B694D" w:rsidP="00F427CD">
      <w:pPr>
        <w:pStyle w:val="ae"/>
        <w:numPr>
          <w:ilvl w:val="1"/>
          <w:numId w:val="5"/>
        </w:numPr>
        <w:spacing w:line="400" w:lineRule="exact"/>
        <w:ind w:left="420" w:firstLineChars="0" w:firstLine="0"/>
        <w:rPr>
          <w:rFonts w:ascii="Times New Roman" w:hAnsi="Times New Roman"/>
        </w:rPr>
      </w:pPr>
      <w:r w:rsidRPr="005541CA">
        <w:rPr>
          <w:rFonts w:ascii="Times New Roman" w:hAnsi="Times New Roman"/>
        </w:rPr>
        <w:t>装箱单</w:t>
      </w:r>
    </w:p>
    <w:p w14:paraId="23179BB3" w14:textId="77777777" w:rsidR="001B694D" w:rsidRPr="005541CA" w:rsidRDefault="001B694D" w:rsidP="00F34D64">
      <w:pPr>
        <w:pStyle w:val="20"/>
        <w:keepNext w:val="0"/>
        <w:widowControl w:val="0"/>
        <w:spacing w:beforeLines="50" w:before="163" w:after="0" w:line="360" w:lineRule="auto"/>
        <w:ind w:left="0" w:firstLine="0"/>
        <w:jc w:val="both"/>
        <w:rPr>
          <w:rFonts w:ascii="Times New Roman" w:eastAsia="黑体" w:hAnsi="Times New Roman" w:cs="Times New Roman"/>
          <w:bCs/>
          <w:kern w:val="2"/>
          <w:sz w:val="32"/>
          <w:szCs w:val="32"/>
          <w:lang w:eastAsia="zh-CN"/>
        </w:rPr>
      </w:pPr>
      <w:bookmarkStart w:id="11" w:name="_Toc282780370"/>
      <w:bookmarkStart w:id="12" w:name="_Toc99467457"/>
      <w:r w:rsidRPr="005541CA">
        <w:rPr>
          <w:rFonts w:ascii="Times New Roman" w:eastAsia="黑体" w:hAnsi="Times New Roman" w:cs="Times New Roman"/>
          <w:bCs/>
          <w:kern w:val="2"/>
          <w:sz w:val="32"/>
          <w:szCs w:val="32"/>
          <w:lang w:eastAsia="zh-CN"/>
        </w:rPr>
        <w:t>包装</w:t>
      </w:r>
      <w:bookmarkEnd w:id="11"/>
      <w:bookmarkEnd w:id="12"/>
    </w:p>
    <w:p w14:paraId="5BBCDEDF" w14:textId="77777777" w:rsidR="001B694D" w:rsidRPr="005541CA" w:rsidRDefault="001B694D" w:rsidP="00F34D64">
      <w:pPr>
        <w:pStyle w:val="ae"/>
        <w:spacing w:afterLines="50" w:after="163" w:line="400" w:lineRule="exact"/>
        <w:ind w:left="420" w:firstLineChars="0"/>
        <w:rPr>
          <w:rFonts w:ascii="Times New Roman" w:hAnsi="Times New Roman"/>
        </w:rPr>
      </w:pPr>
      <w:r w:rsidRPr="005541CA">
        <w:rPr>
          <w:rFonts w:ascii="Times New Roman" w:hAnsi="Times New Roman"/>
        </w:rPr>
        <w:lastRenderedPageBreak/>
        <w:t>依据技术资料要求，采用适宜贮存和适于各种运输的包装形式，包装内的产品应采取必要的防潮、防锈措施（每箱内配有防锈袋）</w:t>
      </w:r>
      <w:r w:rsidR="00DF427F" w:rsidRPr="005541CA">
        <w:rPr>
          <w:rFonts w:ascii="Times New Roman" w:hAnsi="Times New Roman"/>
        </w:rPr>
        <w:t>。</w:t>
      </w:r>
      <w:bookmarkEnd w:id="9"/>
      <w:bookmarkEnd w:id="10"/>
    </w:p>
    <w:sectPr w:rsidR="001B694D" w:rsidRPr="005541CA" w:rsidSect="004E3D06">
      <w:footerReference w:type="default" r:id="rId14"/>
      <w:pgSz w:w="11906" w:h="16838"/>
      <w:pgMar w:top="1418" w:right="1106" w:bottom="1134" w:left="1077" w:header="709" w:footer="709"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9D2F" w14:textId="77777777" w:rsidR="006710A5" w:rsidRDefault="006710A5" w:rsidP="00820E93">
      <w:r>
        <w:separator/>
      </w:r>
    </w:p>
  </w:endnote>
  <w:endnote w:type="continuationSeparator" w:id="0">
    <w:p w14:paraId="75CCFFC2" w14:textId="77777777" w:rsidR="006710A5" w:rsidRDefault="006710A5" w:rsidP="0082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altName w:val="Trebuchet MS"/>
    <w:panose1 w:val="00000000000000000000"/>
    <w:charset w:val="00"/>
    <w:family w:val="swiss"/>
    <w:notTrueType/>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B8B" w14:textId="77777777" w:rsidR="00D67793" w:rsidRDefault="00D677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309" w14:textId="203E6FFD" w:rsidR="001B694D" w:rsidRPr="005D0133" w:rsidRDefault="005541CA" w:rsidP="00E43E78">
    <w:pPr>
      <w:tabs>
        <w:tab w:val="center" w:pos="4819"/>
      </w:tabs>
      <w:wordWrap w:val="0"/>
      <w:autoSpaceDE w:val="0"/>
      <w:autoSpaceDN w:val="0"/>
      <w:adjustRightInd w:val="0"/>
      <w:spacing w:after="60"/>
      <w:ind w:right="630"/>
      <w:rPr>
        <w:snapToGrid w:val="0"/>
        <w:sz w:val="16"/>
        <w:lang w:eastAsia="zh-CN"/>
      </w:rPr>
    </w:pPr>
    <w:r>
      <w:rPr>
        <w:rStyle w:val="a9"/>
        <w:rFonts w:ascii="Times New Roman" w:hAnsi="Times New Roman" w:cs="Arial"/>
        <w:sz w:val="21"/>
        <w:szCs w:val="21"/>
        <w:lang w:eastAsia="zh-CN"/>
      </w:rPr>
      <w:t xml:space="preserve">                                          </w:t>
    </w:r>
    <w:r w:rsidR="001B694D" w:rsidRPr="00A90829">
      <w:rPr>
        <w:rFonts w:ascii="Times New Roman" w:hAnsi="Times New Roman" w:cs="Times New Roman"/>
        <w:snapToGrid w:val="0"/>
        <w:sz w:val="16"/>
      </w:rPr>
      <w:t>Page</w:t>
    </w:r>
    <w:r w:rsidR="006A3D66" w:rsidRPr="00A90829">
      <w:rPr>
        <w:rFonts w:ascii="Times New Roman" w:hAnsi="Times New Roman" w:cs="Times New Roman"/>
        <w:snapToGrid w:val="0"/>
        <w:sz w:val="16"/>
      </w:rPr>
      <w:fldChar w:fldCharType="begin"/>
    </w:r>
    <w:r w:rsidR="001B694D" w:rsidRPr="00A90829">
      <w:rPr>
        <w:rFonts w:ascii="Times New Roman" w:hAnsi="Times New Roman" w:cs="Times New Roman"/>
        <w:snapToGrid w:val="0"/>
        <w:sz w:val="16"/>
      </w:rPr>
      <w:instrText xml:space="preserve"> PAGE </w:instrText>
    </w:r>
    <w:r w:rsidR="006A3D66" w:rsidRPr="00A90829">
      <w:rPr>
        <w:rFonts w:ascii="Times New Roman" w:hAnsi="Times New Roman" w:cs="Times New Roman"/>
        <w:snapToGrid w:val="0"/>
        <w:sz w:val="16"/>
      </w:rPr>
      <w:fldChar w:fldCharType="separate"/>
    </w:r>
    <w:r w:rsidR="00F34D64">
      <w:rPr>
        <w:rFonts w:ascii="Times New Roman" w:hAnsi="Times New Roman" w:cs="Times New Roman"/>
        <w:noProof/>
        <w:snapToGrid w:val="0"/>
        <w:sz w:val="16"/>
      </w:rPr>
      <w:t>2</w:t>
    </w:r>
    <w:r w:rsidR="006A3D66" w:rsidRPr="00A90829">
      <w:rPr>
        <w:rFonts w:ascii="Times New Roman" w:hAnsi="Times New Roman" w:cs="Times New Roman"/>
        <w:snapToGrid w:val="0"/>
        <w:sz w:val="16"/>
      </w:rPr>
      <w:fldChar w:fldCharType="end"/>
    </w:r>
    <w:r w:rsidR="001B694D" w:rsidRPr="00A90829">
      <w:rPr>
        <w:rFonts w:ascii="Times New Roman" w:hAnsi="Times New Roman" w:cs="Times New Roman"/>
        <w:snapToGrid w:val="0"/>
        <w:sz w:val="16"/>
      </w:rPr>
      <w:t xml:space="preserve"> of</w:t>
    </w:r>
    <w:r w:rsidR="006A3D66" w:rsidRPr="00540B08">
      <w:rPr>
        <w:rStyle w:val="a9"/>
        <w:rFonts w:ascii="Times New Roman" w:hAnsi="Times New Roman"/>
        <w:sz w:val="16"/>
        <w:szCs w:val="16"/>
      </w:rPr>
      <w:fldChar w:fldCharType="begin"/>
    </w:r>
    <w:r w:rsidR="001B694D" w:rsidRPr="00540B08">
      <w:rPr>
        <w:rStyle w:val="a9"/>
        <w:rFonts w:ascii="Times New Roman" w:hAnsi="Times New Roman"/>
        <w:sz w:val="16"/>
        <w:szCs w:val="16"/>
      </w:rPr>
      <w:instrText xml:space="preserve"> NUMPAGES </w:instrText>
    </w:r>
    <w:r w:rsidR="006A3D66" w:rsidRPr="00540B08">
      <w:rPr>
        <w:rStyle w:val="a9"/>
        <w:rFonts w:ascii="Times New Roman" w:hAnsi="Times New Roman"/>
        <w:sz w:val="16"/>
        <w:szCs w:val="16"/>
      </w:rPr>
      <w:fldChar w:fldCharType="separate"/>
    </w:r>
    <w:r w:rsidR="00F34D64">
      <w:rPr>
        <w:rStyle w:val="a9"/>
        <w:rFonts w:ascii="Times New Roman" w:hAnsi="Times New Roman"/>
        <w:noProof/>
        <w:sz w:val="16"/>
        <w:szCs w:val="16"/>
      </w:rPr>
      <w:t>3</w:t>
    </w:r>
    <w:r w:rsidR="006A3D66" w:rsidRPr="00540B08">
      <w:rPr>
        <w:rStyle w:val="a9"/>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193F" w14:textId="77777777" w:rsidR="00D67793" w:rsidRDefault="00D6779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D4D5" w14:textId="3059C304" w:rsidR="001B694D" w:rsidRPr="00540B08" w:rsidRDefault="001B694D">
    <w:pPr>
      <w:pStyle w:val="a7"/>
      <w:tabs>
        <w:tab w:val="right" w:pos="9720"/>
      </w:tabs>
      <w:rPr>
        <w:rFonts w:ascii="Times New Roman" w:hAnsi="Times New Roman" w:cs="Times New Roman"/>
        <w:sz w:val="16"/>
        <w:szCs w:val="16"/>
        <w:lang w:eastAsia="zh-CN"/>
      </w:rPr>
    </w:pPr>
    <w:r w:rsidRPr="00D72E63">
      <w:rPr>
        <w:rFonts w:ascii="Arial" w:hAnsi="Arial"/>
        <w:sz w:val="14"/>
      </w:rPr>
      <w:tab/>
    </w:r>
    <w:r w:rsidRPr="00D72E63">
      <w:rPr>
        <w:rFonts w:ascii="Arial" w:hAnsi="Arial"/>
        <w:sz w:val="14"/>
      </w:rPr>
      <w:tab/>
    </w:r>
    <w:r w:rsidRPr="00540B08">
      <w:rPr>
        <w:rFonts w:ascii="Times New Roman" w:hAnsi="Times New Roman" w:cs="Times New Roman"/>
        <w:snapToGrid w:val="0"/>
        <w:sz w:val="16"/>
      </w:rPr>
      <w:t xml:space="preserve">Page </w:t>
    </w:r>
    <w:r w:rsidR="006A3D66" w:rsidRPr="00540B08">
      <w:rPr>
        <w:rFonts w:ascii="Times New Roman" w:hAnsi="Times New Roman" w:cs="Times New Roman"/>
        <w:snapToGrid w:val="0"/>
        <w:sz w:val="16"/>
      </w:rPr>
      <w:fldChar w:fldCharType="begin"/>
    </w:r>
    <w:r w:rsidRPr="00540B08">
      <w:rPr>
        <w:rFonts w:ascii="Times New Roman" w:hAnsi="Times New Roman" w:cs="Times New Roman"/>
        <w:snapToGrid w:val="0"/>
        <w:sz w:val="16"/>
      </w:rPr>
      <w:instrText xml:space="preserve"> PAGE </w:instrText>
    </w:r>
    <w:r w:rsidR="006A3D66" w:rsidRPr="00540B08">
      <w:rPr>
        <w:rFonts w:ascii="Times New Roman" w:hAnsi="Times New Roman" w:cs="Times New Roman"/>
        <w:snapToGrid w:val="0"/>
        <w:sz w:val="16"/>
      </w:rPr>
      <w:fldChar w:fldCharType="separate"/>
    </w:r>
    <w:r w:rsidR="00F34D64">
      <w:rPr>
        <w:rFonts w:ascii="Times New Roman" w:hAnsi="Times New Roman" w:cs="Times New Roman"/>
        <w:noProof/>
        <w:snapToGrid w:val="0"/>
        <w:sz w:val="16"/>
      </w:rPr>
      <w:t>3</w:t>
    </w:r>
    <w:r w:rsidR="006A3D66" w:rsidRPr="00540B08">
      <w:rPr>
        <w:rFonts w:ascii="Times New Roman" w:hAnsi="Times New Roman" w:cs="Times New Roman"/>
        <w:snapToGrid w:val="0"/>
        <w:sz w:val="16"/>
      </w:rPr>
      <w:fldChar w:fldCharType="end"/>
    </w:r>
    <w:r w:rsidRPr="00540B08">
      <w:rPr>
        <w:rFonts w:ascii="Times New Roman" w:hAnsi="Times New Roman" w:cs="Times New Roman"/>
        <w:snapToGrid w:val="0"/>
        <w:sz w:val="16"/>
      </w:rPr>
      <w:t xml:space="preserve"> of</w:t>
    </w:r>
    <w:r w:rsidR="006A3D66" w:rsidRPr="00540B08">
      <w:rPr>
        <w:rStyle w:val="a9"/>
        <w:rFonts w:ascii="Times New Roman" w:hAnsi="Times New Roman"/>
        <w:sz w:val="16"/>
        <w:szCs w:val="16"/>
      </w:rPr>
      <w:fldChar w:fldCharType="begin"/>
    </w:r>
    <w:r w:rsidRPr="00540B08">
      <w:rPr>
        <w:rStyle w:val="a9"/>
        <w:rFonts w:ascii="Times New Roman" w:hAnsi="Times New Roman"/>
        <w:sz w:val="16"/>
        <w:szCs w:val="16"/>
      </w:rPr>
      <w:instrText xml:space="preserve"> NUMPAGES </w:instrText>
    </w:r>
    <w:r w:rsidR="006A3D66" w:rsidRPr="00540B08">
      <w:rPr>
        <w:rStyle w:val="a9"/>
        <w:rFonts w:ascii="Times New Roman" w:hAnsi="Times New Roman"/>
        <w:sz w:val="16"/>
        <w:szCs w:val="16"/>
      </w:rPr>
      <w:fldChar w:fldCharType="separate"/>
    </w:r>
    <w:r w:rsidR="00F34D64">
      <w:rPr>
        <w:rStyle w:val="a9"/>
        <w:rFonts w:ascii="Times New Roman" w:hAnsi="Times New Roman"/>
        <w:noProof/>
        <w:sz w:val="16"/>
        <w:szCs w:val="16"/>
      </w:rPr>
      <w:t>3</w:t>
    </w:r>
    <w:r w:rsidR="006A3D66" w:rsidRPr="00540B08">
      <w:rPr>
        <w:rStyle w:val="a9"/>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A5D4" w14:textId="77777777" w:rsidR="006710A5" w:rsidRDefault="006710A5" w:rsidP="00820E93">
      <w:r>
        <w:separator/>
      </w:r>
    </w:p>
  </w:footnote>
  <w:footnote w:type="continuationSeparator" w:id="0">
    <w:p w14:paraId="31A30412" w14:textId="77777777" w:rsidR="006710A5" w:rsidRDefault="006710A5" w:rsidP="0082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47D8" w14:textId="77777777" w:rsidR="00D67793" w:rsidRDefault="00D677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1822"/>
      <w:gridCol w:w="1055"/>
      <w:gridCol w:w="1331"/>
      <w:gridCol w:w="3174"/>
    </w:tblGrid>
    <w:tr w:rsidR="002E4743" w:rsidRPr="00401737" w14:paraId="621C0C78" w14:textId="77777777" w:rsidTr="00C53F04">
      <w:trPr>
        <w:trHeight w:val="979"/>
      </w:trPr>
      <w:tc>
        <w:tcPr>
          <w:tcW w:w="3366" w:type="pct"/>
          <w:gridSpan w:val="4"/>
          <w:vAlign w:val="center"/>
        </w:tcPr>
        <w:p w14:paraId="21FB9A1A" w14:textId="77777777" w:rsidR="002E4743" w:rsidRPr="00401737" w:rsidRDefault="002E4743" w:rsidP="002E4743">
          <w:pPr>
            <w:spacing w:line="360" w:lineRule="auto"/>
            <w:jc w:val="both"/>
            <w:rPr>
              <w:rFonts w:ascii="Times New Roman" w:hAnsi="Times New Roman" w:cs="Times New Roman"/>
              <w:sz w:val="16"/>
              <w:szCs w:val="16"/>
              <w:lang w:eastAsia="zh-CN"/>
            </w:rPr>
          </w:pPr>
          <w:r w:rsidRPr="00401737">
            <w:rPr>
              <w:rFonts w:ascii="Times New Roman" w:hAnsi="Times New Roman" w:cs="Times New Roman"/>
              <w:sz w:val="16"/>
              <w:szCs w:val="16"/>
              <w:lang w:eastAsia="zh-CN"/>
            </w:rPr>
            <w:t>文件标题</w:t>
          </w:r>
          <w:r w:rsidRPr="00401737">
            <w:rPr>
              <w:rFonts w:ascii="Times New Roman" w:hAnsi="Times New Roman" w:cs="Times New Roman"/>
              <w:sz w:val="16"/>
              <w:szCs w:val="16"/>
              <w:lang w:eastAsia="zh-CN"/>
            </w:rPr>
            <w:t xml:space="preserve">:/ </w:t>
          </w:r>
          <w:r w:rsidR="00C53F04">
            <w:rPr>
              <w:rFonts w:ascii="Times New Roman" w:hAnsi="Times New Roman" w:cs="Times New Roman"/>
              <w:sz w:val="16"/>
              <w:szCs w:val="16"/>
              <w:lang w:eastAsia="zh-CN"/>
            </w:rPr>
            <w:t>D</w:t>
          </w:r>
          <w:r w:rsidRPr="00401737">
            <w:rPr>
              <w:rFonts w:ascii="Times New Roman" w:hAnsi="Times New Roman" w:cs="Times New Roman"/>
              <w:sz w:val="16"/>
              <w:szCs w:val="16"/>
              <w:lang w:eastAsia="zh-CN"/>
            </w:rPr>
            <w:t>ocument title:</w:t>
          </w:r>
        </w:p>
        <w:p w14:paraId="4C5393A6" w14:textId="0391DDBD" w:rsidR="002E4743" w:rsidRPr="00401737" w:rsidRDefault="002A7471" w:rsidP="002E4743">
          <w:pPr>
            <w:widowControl w:val="0"/>
            <w:spacing w:line="360" w:lineRule="auto"/>
            <w:jc w:val="both"/>
            <w:rPr>
              <w:rFonts w:ascii="Times New Roman" w:hAnsi="Times New Roman" w:cs="Times New Roman"/>
              <w:sz w:val="16"/>
              <w:szCs w:val="16"/>
              <w:lang w:eastAsia="zh-CN"/>
            </w:rPr>
          </w:pPr>
          <w:r>
            <w:rPr>
              <w:rFonts w:ascii="Times New Roman" w:hAnsi="Times New Roman" w:cs="Times New Roman"/>
              <w:sz w:val="16"/>
              <w:szCs w:val="16"/>
              <w:lang w:eastAsia="zh-CN"/>
            </w:rPr>
            <w:t xml:space="preserve"> </w:t>
          </w:r>
        </w:p>
      </w:tc>
      <w:tc>
        <w:tcPr>
          <w:tcW w:w="1634" w:type="pct"/>
          <w:vAlign w:val="center"/>
        </w:tcPr>
        <w:p w14:paraId="3D543257" w14:textId="05389C5F" w:rsidR="002E4743" w:rsidRPr="00401737" w:rsidRDefault="002E4743" w:rsidP="002E4743">
          <w:pPr>
            <w:tabs>
              <w:tab w:val="center" w:pos="4819"/>
              <w:tab w:val="right" w:pos="9638"/>
            </w:tabs>
            <w:autoSpaceDE w:val="0"/>
            <w:autoSpaceDN w:val="0"/>
            <w:adjustRightInd w:val="0"/>
            <w:spacing w:after="60"/>
            <w:jc w:val="center"/>
            <w:rPr>
              <w:rFonts w:ascii="Times New Roman" w:eastAsia="Times New Roman" w:hAnsi="Times New Roman" w:cs="Times New Roman"/>
              <w:sz w:val="14"/>
              <w:szCs w:val="14"/>
            </w:rPr>
          </w:pPr>
        </w:p>
      </w:tc>
    </w:tr>
    <w:tr w:rsidR="002E4743" w:rsidRPr="00401737" w14:paraId="47C90554" w14:textId="77777777" w:rsidTr="005541BC">
      <w:trPr>
        <w:trHeight w:val="858"/>
      </w:trPr>
      <w:tc>
        <w:tcPr>
          <w:tcW w:w="1200" w:type="pct"/>
          <w:vAlign w:val="center"/>
        </w:tcPr>
        <w:p w14:paraId="3C42E4CE" w14:textId="4D1C0C41" w:rsidR="002E4743" w:rsidRPr="00401737" w:rsidRDefault="002E4743" w:rsidP="002E4743">
          <w:pPr>
            <w:tabs>
              <w:tab w:val="center" w:pos="4819"/>
              <w:tab w:val="right" w:pos="9638"/>
            </w:tabs>
            <w:autoSpaceDE w:val="0"/>
            <w:autoSpaceDN w:val="0"/>
            <w:adjustRightInd w:val="0"/>
            <w:spacing w:after="60"/>
            <w:rPr>
              <w:rFonts w:ascii="Times New Roman" w:hAnsi="Times New Roman" w:cs="Times New Roman"/>
              <w:sz w:val="18"/>
              <w:lang w:eastAsia="zh-CN"/>
            </w:rPr>
          </w:pPr>
        </w:p>
      </w:tc>
      <w:tc>
        <w:tcPr>
          <w:tcW w:w="938" w:type="pct"/>
          <w:vAlign w:val="center"/>
        </w:tcPr>
        <w:p w14:paraId="43B936F9" w14:textId="353854DA" w:rsidR="002E4743" w:rsidRPr="00401737" w:rsidRDefault="002E4743" w:rsidP="002E4743">
          <w:pPr>
            <w:tabs>
              <w:tab w:val="center" w:pos="4819"/>
              <w:tab w:val="right" w:pos="9638"/>
            </w:tabs>
            <w:autoSpaceDE w:val="0"/>
            <w:autoSpaceDN w:val="0"/>
            <w:adjustRightInd w:val="0"/>
            <w:spacing w:after="60"/>
            <w:rPr>
              <w:rFonts w:ascii="Times New Roman" w:hAnsi="Times New Roman" w:cs="Times New Roman"/>
              <w:sz w:val="16"/>
              <w:szCs w:val="16"/>
              <w:lang w:eastAsia="zh-CN"/>
            </w:rPr>
          </w:pPr>
        </w:p>
      </w:tc>
      <w:tc>
        <w:tcPr>
          <w:tcW w:w="543" w:type="pct"/>
          <w:vAlign w:val="center"/>
        </w:tcPr>
        <w:p w14:paraId="1FAEF61D" w14:textId="0C585EC5" w:rsidR="002E4743" w:rsidRPr="00401737" w:rsidRDefault="002E4743" w:rsidP="002E4743">
          <w:pPr>
            <w:tabs>
              <w:tab w:val="center" w:pos="4819"/>
              <w:tab w:val="right" w:pos="9638"/>
            </w:tabs>
            <w:autoSpaceDE w:val="0"/>
            <w:autoSpaceDN w:val="0"/>
            <w:adjustRightInd w:val="0"/>
            <w:spacing w:after="60"/>
            <w:rPr>
              <w:rFonts w:ascii="Times New Roman" w:hAnsi="Times New Roman" w:cs="Times New Roman"/>
              <w:sz w:val="18"/>
              <w:lang w:eastAsia="zh-CN"/>
            </w:rPr>
          </w:pPr>
        </w:p>
      </w:tc>
      <w:tc>
        <w:tcPr>
          <w:tcW w:w="685" w:type="pct"/>
          <w:vAlign w:val="center"/>
        </w:tcPr>
        <w:p w14:paraId="118A5E28" w14:textId="71BD75AD" w:rsidR="002E4743" w:rsidRPr="00401737" w:rsidRDefault="002E4743" w:rsidP="002E4743">
          <w:pPr>
            <w:tabs>
              <w:tab w:val="center" w:pos="4819"/>
              <w:tab w:val="right" w:pos="9638"/>
            </w:tabs>
            <w:autoSpaceDE w:val="0"/>
            <w:autoSpaceDN w:val="0"/>
            <w:adjustRightInd w:val="0"/>
            <w:spacing w:after="60"/>
            <w:rPr>
              <w:rFonts w:ascii="Times New Roman" w:hAnsi="Times New Roman" w:cs="Times New Roman"/>
              <w:sz w:val="18"/>
              <w:lang w:eastAsia="zh-CN"/>
            </w:rPr>
          </w:pPr>
        </w:p>
      </w:tc>
      <w:tc>
        <w:tcPr>
          <w:tcW w:w="1634" w:type="pct"/>
          <w:vAlign w:val="center"/>
        </w:tcPr>
        <w:p w14:paraId="044AE1E7" w14:textId="0DF45715" w:rsidR="002E4743" w:rsidRPr="00401737" w:rsidRDefault="002E4743" w:rsidP="002E4743">
          <w:pPr>
            <w:tabs>
              <w:tab w:val="center" w:pos="4819"/>
              <w:tab w:val="right" w:pos="9638"/>
            </w:tabs>
            <w:autoSpaceDE w:val="0"/>
            <w:autoSpaceDN w:val="0"/>
            <w:adjustRightInd w:val="0"/>
            <w:spacing w:after="60"/>
            <w:jc w:val="center"/>
            <w:rPr>
              <w:rFonts w:ascii="Times New Roman" w:hAnsi="Times New Roman" w:cs="Times New Roman"/>
              <w:b/>
              <w:sz w:val="18"/>
              <w:lang w:eastAsia="zh-CN"/>
            </w:rPr>
          </w:pPr>
        </w:p>
      </w:tc>
    </w:tr>
  </w:tbl>
  <w:p w14:paraId="05DE3A04" w14:textId="77777777" w:rsidR="001B694D" w:rsidRDefault="001B694D" w:rsidP="00820E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CB7" w14:textId="77777777" w:rsidR="00D67793" w:rsidRDefault="00D677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55"/>
    <w:multiLevelType w:val="hybridMultilevel"/>
    <w:tmpl w:val="C8F867A8"/>
    <w:lvl w:ilvl="0" w:tplc="520299AE">
      <w:start w:val="1"/>
      <w:numFmt w:val="bullet"/>
      <w:lvlText w:val=""/>
      <w:lvlJc w:val="left"/>
      <w:pPr>
        <w:ind w:left="420" w:hanging="420"/>
      </w:pPr>
      <w:rPr>
        <w:rFonts w:ascii="Wingdings" w:hAnsi="Wingdings" w:hint="default"/>
      </w:rPr>
    </w:lvl>
    <w:lvl w:ilvl="1" w:tplc="05B6713A">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24B4A"/>
    <w:multiLevelType w:val="hybridMultilevel"/>
    <w:tmpl w:val="1DE40732"/>
    <w:lvl w:ilvl="0" w:tplc="05B6713A">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 w15:restartNumberingAfterBreak="0">
    <w:nsid w:val="095940C8"/>
    <w:multiLevelType w:val="hybridMultilevel"/>
    <w:tmpl w:val="DAAEFDD2"/>
    <w:lvl w:ilvl="0" w:tplc="82D6BD9E">
      <w:start w:val="1"/>
      <w:numFmt w:val="decimal"/>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3" w15:restartNumberingAfterBreak="0">
    <w:nsid w:val="0C8B637F"/>
    <w:multiLevelType w:val="hybridMultilevel"/>
    <w:tmpl w:val="84ECB5C0"/>
    <w:lvl w:ilvl="0" w:tplc="05B6713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0297376"/>
    <w:multiLevelType w:val="hybridMultilevel"/>
    <w:tmpl w:val="AC8C2D10"/>
    <w:lvl w:ilvl="0" w:tplc="05B6713A">
      <w:start w:val="1"/>
      <w:numFmt w:val="bullet"/>
      <w:lvlText w:val=""/>
      <w:lvlJc w:val="left"/>
      <w:pPr>
        <w:ind w:left="2258" w:hanging="420"/>
      </w:pPr>
      <w:rPr>
        <w:rFonts w:ascii="Wingdings" w:hAnsi="Wingdings"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5" w15:restartNumberingAfterBreak="0">
    <w:nsid w:val="27A06B86"/>
    <w:multiLevelType w:val="multilevel"/>
    <w:tmpl w:val="EE12E1F2"/>
    <w:numStyleLink w:val="1"/>
  </w:abstractNum>
  <w:abstractNum w:abstractNumId="6" w15:restartNumberingAfterBreak="0">
    <w:nsid w:val="358D22D4"/>
    <w:multiLevelType w:val="hybridMultilevel"/>
    <w:tmpl w:val="879604BA"/>
    <w:lvl w:ilvl="0" w:tplc="05B6713A">
      <w:start w:val="1"/>
      <w:numFmt w:val="bullet"/>
      <w:lvlText w:val=""/>
      <w:lvlJc w:val="left"/>
      <w:pPr>
        <w:ind w:left="2258" w:hanging="420"/>
      </w:pPr>
      <w:rPr>
        <w:rFonts w:ascii="Wingdings" w:hAnsi="Wingdings"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7" w15:restartNumberingAfterBreak="0">
    <w:nsid w:val="5554345A"/>
    <w:multiLevelType w:val="multilevel"/>
    <w:tmpl w:val="0409001D"/>
    <w:numStyleLink w:val="2"/>
  </w:abstractNum>
  <w:abstractNum w:abstractNumId="8" w15:restartNumberingAfterBreak="0">
    <w:nsid w:val="5DAF3CFC"/>
    <w:multiLevelType w:val="hybridMultilevel"/>
    <w:tmpl w:val="978C71FA"/>
    <w:lvl w:ilvl="0" w:tplc="05B6713A">
      <w:start w:val="1"/>
      <w:numFmt w:val="bullet"/>
      <w:lvlText w:val=""/>
      <w:lvlJc w:val="left"/>
      <w:pPr>
        <w:ind w:left="1412" w:hanging="420"/>
      </w:pPr>
      <w:rPr>
        <w:rFonts w:ascii="Wingdings" w:hAnsi="Wingdings" w:hint="default"/>
      </w:rPr>
    </w:lvl>
    <w:lvl w:ilvl="1" w:tplc="04090003">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9" w15:restartNumberingAfterBreak="0">
    <w:nsid w:val="5F3545E4"/>
    <w:multiLevelType w:val="hybridMultilevel"/>
    <w:tmpl w:val="FF749356"/>
    <w:lvl w:ilvl="0" w:tplc="88E425BC">
      <w:start w:val="1"/>
      <w:numFmt w:val="decimal"/>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10" w15:restartNumberingAfterBreak="0">
    <w:nsid w:val="5F6C71D8"/>
    <w:multiLevelType w:val="multilevel"/>
    <w:tmpl w:val="FC46B4E0"/>
    <w:lvl w:ilvl="0">
      <w:start w:val="10"/>
      <w:numFmt w:val="decimal"/>
      <w:pStyle w:val="10"/>
      <w:lvlText w:val="%1."/>
      <w:lvlJc w:val="left"/>
      <w:pPr>
        <w:tabs>
          <w:tab w:val="num" w:pos="1584"/>
        </w:tabs>
        <w:ind w:left="1584" w:hanging="432"/>
      </w:pPr>
      <w:rPr>
        <w:rFonts w:ascii="Helvetica" w:hAnsi="Helvetica" w:cs="Times New Roman" w:hint="default"/>
        <w:b/>
        <w:i w:val="0"/>
        <w:sz w:val="40"/>
      </w:rPr>
    </w:lvl>
    <w:lvl w:ilvl="1">
      <w:start w:val="1"/>
      <w:numFmt w:val="decimal"/>
      <w:pStyle w:val="20"/>
      <w:lvlText w:val="%2."/>
      <w:lvlJc w:val="left"/>
      <w:pPr>
        <w:tabs>
          <w:tab w:val="num" w:pos="756"/>
        </w:tabs>
        <w:ind w:left="756" w:hanging="576"/>
      </w:pPr>
      <w:rPr>
        <w:rFonts w:ascii="Times New Roman" w:hAnsi="Times New Roman" w:cs="Times New Roman" w:hint="default"/>
        <w:sz w:val="32"/>
        <w:szCs w:val="32"/>
      </w:rPr>
    </w:lvl>
    <w:lvl w:ilvl="2">
      <w:start w:val="1"/>
      <w:numFmt w:val="decimal"/>
      <w:pStyle w:val="3"/>
      <w:lvlText w:val="%2.%3"/>
      <w:lvlJc w:val="left"/>
      <w:pPr>
        <w:tabs>
          <w:tab w:val="num" w:pos="1872"/>
        </w:tabs>
        <w:ind w:left="1872" w:hanging="720"/>
      </w:pPr>
      <w:rPr>
        <w:rFonts w:ascii="Times New Roman" w:eastAsia="宋体" w:hAnsi="Times New Roman" w:cs="Times New Roman" w:hint="default"/>
        <w:sz w:val="30"/>
        <w:szCs w:val="30"/>
      </w:rPr>
    </w:lvl>
    <w:lvl w:ilvl="3">
      <w:start w:val="1"/>
      <w:numFmt w:val="decimal"/>
      <w:pStyle w:val="4"/>
      <w:lvlText w:val="%2.%3.%4"/>
      <w:lvlJc w:val="left"/>
      <w:pPr>
        <w:tabs>
          <w:tab w:val="num" w:pos="2016"/>
        </w:tabs>
        <w:ind w:left="2016" w:hanging="864"/>
      </w:pPr>
      <w:rPr>
        <w:rFonts w:ascii="Times New Roman" w:hAnsi="Times New Roman" w:cs="Times New Roman" w:hint="default"/>
        <w:b/>
        <w:i w:val="0"/>
        <w:sz w:val="24"/>
      </w:rPr>
    </w:lvl>
    <w:lvl w:ilvl="4">
      <w:start w:val="1"/>
      <w:numFmt w:val="decimal"/>
      <w:pStyle w:val="5"/>
      <w:lvlText w:val="%2.%3.%4.%5"/>
      <w:lvlJc w:val="left"/>
      <w:pPr>
        <w:tabs>
          <w:tab w:val="num" w:pos="2592"/>
        </w:tabs>
        <w:ind w:left="576" w:firstLine="576"/>
      </w:pPr>
      <w:rPr>
        <w:rFonts w:cs="Times New Roman" w:hint="default"/>
      </w:rPr>
    </w:lvl>
    <w:lvl w:ilvl="5">
      <w:start w:val="1"/>
      <w:numFmt w:val="decimal"/>
      <w:pStyle w:val="6"/>
      <w:lvlText w:val="%2.%3.%4.%5.%6"/>
      <w:lvlJc w:val="left"/>
      <w:pPr>
        <w:tabs>
          <w:tab w:val="num" w:pos="3096"/>
        </w:tabs>
        <w:ind w:left="2304" w:hanging="1008"/>
      </w:pPr>
      <w:rPr>
        <w:rFonts w:cs="Times New Roman" w:hint="default"/>
      </w:rPr>
    </w:lvl>
    <w:lvl w:ilvl="6">
      <w:start w:val="1"/>
      <w:numFmt w:val="decimal"/>
      <w:pStyle w:val="7"/>
      <w:lvlText w:val="%2.%3.%4.%5.%6.%7"/>
      <w:lvlJc w:val="left"/>
      <w:pPr>
        <w:tabs>
          <w:tab w:val="num" w:pos="3312"/>
        </w:tabs>
        <w:ind w:left="2448" w:hanging="1296"/>
      </w:pPr>
      <w:rPr>
        <w:rFonts w:cs="Times New Roman" w:hint="default"/>
      </w:rPr>
    </w:lvl>
    <w:lvl w:ilvl="7">
      <w:start w:val="1"/>
      <w:numFmt w:val="decimal"/>
      <w:pStyle w:val="8"/>
      <w:lvlText w:val="%1.%2.%3.%4.%5.%6.%7.%8"/>
      <w:lvlJc w:val="left"/>
      <w:pPr>
        <w:tabs>
          <w:tab w:val="num" w:pos="2592"/>
        </w:tabs>
        <w:ind w:left="2592" w:hanging="1440"/>
      </w:pPr>
      <w:rPr>
        <w:rFonts w:cs="Times New Roman" w:hint="default"/>
      </w:rPr>
    </w:lvl>
    <w:lvl w:ilvl="8">
      <w:start w:val="1"/>
      <w:numFmt w:val="decimal"/>
      <w:pStyle w:val="9"/>
      <w:lvlText w:val="%1.%2.%3.%4.%5.%6.%7.%8.%9"/>
      <w:lvlJc w:val="left"/>
      <w:pPr>
        <w:tabs>
          <w:tab w:val="num" w:pos="2736"/>
        </w:tabs>
        <w:ind w:left="2736" w:hanging="1584"/>
      </w:pPr>
      <w:rPr>
        <w:rFonts w:cs="Times New Roman" w:hint="default"/>
      </w:rPr>
    </w:lvl>
  </w:abstractNum>
  <w:abstractNum w:abstractNumId="11" w15:restartNumberingAfterBreak="0">
    <w:nsid w:val="61DE522E"/>
    <w:multiLevelType w:val="multilevel"/>
    <w:tmpl w:val="EE12E1F2"/>
    <w:styleLink w:val="1"/>
    <w:lvl w:ilvl="0">
      <w:start w:val="3"/>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 w15:restartNumberingAfterBreak="0">
    <w:nsid w:val="6A5F7B2B"/>
    <w:multiLevelType w:val="multilevel"/>
    <w:tmpl w:val="6CA4343C"/>
    <w:lvl w:ilvl="0">
      <w:start w:val="1"/>
      <w:numFmt w:val="decimal"/>
      <w:pStyle w:val="a"/>
      <w:lvlText w:val="%1."/>
      <w:lvlJc w:val="left"/>
      <w:pPr>
        <w:tabs>
          <w:tab w:val="num" w:pos="1296"/>
        </w:tabs>
        <w:ind w:left="1296" w:hanging="360"/>
      </w:pPr>
      <w:rPr>
        <w:rFonts w:cs="Times New Roman" w:hint="default"/>
      </w:rPr>
    </w:lvl>
    <w:lvl w:ilvl="1">
      <w:start w:val="1"/>
      <w:numFmt w:val="decimal"/>
      <w:pStyle w:val="Requirement"/>
      <w:suff w:val="space"/>
      <w:lvlText w:val="®%1.%2."/>
      <w:lvlJc w:val="left"/>
      <w:pPr>
        <w:ind w:left="1728" w:hanging="432"/>
      </w:pPr>
      <w:rPr>
        <w:rFonts w:cs="Times New Roman" w:hint="default"/>
        <w:b/>
        <w:i w:val="0"/>
        <w:color w:val="0000FF"/>
      </w:rPr>
    </w:lvl>
    <w:lvl w:ilvl="2">
      <w:start w:val="1"/>
      <w:numFmt w:val="decimal"/>
      <w:lvlRestart w:val="0"/>
      <w:lvlText w:val="%1.%3"/>
      <w:lvlJc w:val="left"/>
      <w:pPr>
        <w:tabs>
          <w:tab w:val="num" w:pos="2160"/>
        </w:tabs>
        <w:ind w:left="2160" w:hanging="504"/>
      </w:pPr>
      <w:rPr>
        <w:rFonts w:ascii="Helvetica" w:hAnsi="Helvetica" w:cs="Times New Roman" w:hint="default"/>
        <w:b/>
        <w:i w:val="0"/>
        <w:color w:val="0000FF"/>
        <w:sz w:val="20"/>
      </w:rPr>
    </w:lvl>
    <w:lvl w:ilvl="3">
      <w:start w:val="1"/>
      <w:numFmt w:val="none"/>
      <w:lvlRestart w:val="0"/>
      <w:lvlText w:val=""/>
      <w:lvlJc w:val="left"/>
      <w:pPr>
        <w:tabs>
          <w:tab w:val="num" w:pos="2664"/>
        </w:tabs>
        <w:ind w:left="2664" w:hanging="648"/>
      </w:pPr>
      <w:rPr>
        <w:rFonts w:cs="Times New Roman" w:hint="default"/>
      </w:rPr>
    </w:lvl>
    <w:lvl w:ilvl="4">
      <w:start w:val="1"/>
      <w:numFmt w:val="decimal"/>
      <w:lvlRestart w:val="0"/>
      <w:lvlText w:val="%5.%2."/>
      <w:lvlJc w:val="left"/>
      <w:pPr>
        <w:tabs>
          <w:tab w:val="num" w:pos="3168"/>
        </w:tabs>
        <w:ind w:left="3168" w:hanging="792"/>
      </w:pPr>
      <w:rPr>
        <w:rFonts w:cs="Times New Roman" w:hint="default"/>
      </w:rPr>
    </w:lvl>
    <w:lvl w:ilvl="5">
      <w:start w:val="1"/>
      <w:numFmt w:val="decimal"/>
      <w:lvlRestart w:val="0"/>
      <w:lvlText w:val="%6.%2."/>
      <w:lvlJc w:val="left"/>
      <w:pPr>
        <w:tabs>
          <w:tab w:val="num" w:pos="3672"/>
        </w:tabs>
        <w:ind w:left="3672" w:hanging="936"/>
      </w:pPr>
      <w:rPr>
        <w:rFonts w:cs="Times New Roman" w:hint="default"/>
      </w:rPr>
    </w:lvl>
    <w:lvl w:ilvl="6">
      <w:start w:val="1"/>
      <w:numFmt w:val="decimal"/>
      <w:lvlRestart w:val="0"/>
      <w:lvlText w:val="%7.%2."/>
      <w:lvlJc w:val="left"/>
      <w:pPr>
        <w:tabs>
          <w:tab w:val="num" w:pos="4176"/>
        </w:tabs>
        <w:ind w:left="4176" w:hanging="1080"/>
      </w:pPr>
      <w:rPr>
        <w:rFonts w:cs="Times New Roman" w:hint="default"/>
      </w:rPr>
    </w:lvl>
    <w:lvl w:ilvl="7">
      <w:start w:val="1"/>
      <w:numFmt w:val="decimal"/>
      <w:lvlRestart w:val="0"/>
      <w:lvlText w:val="%8.%2."/>
      <w:lvlJc w:val="left"/>
      <w:pPr>
        <w:tabs>
          <w:tab w:val="num" w:pos="4680"/>
        </w:tabs>
        <w:ind w:left="4680" w:hanging="1224"/>
      </w:pPr>
      <w:rPr>
        <w:rFonts w:cs="Times New Roman" w:hint="default"/>
      </w:rPr>
    </w:lvl>
    <w:lvl w:ilvl="8">
      <w:start w:val="1"/>
      <w:numFmt w:val="decimal"/>
      <w:lvlRestart w:val="0"/>
      <w:lvlText w:val="%9.%2."/>
      <w:lvlJc w:val="left"/>
      <w:pPr>
        <w:tabs>
          <w:tab w:val="num" w:pos="5256"/>
        </w:tabs>
        <w:ind w:left="5256" w:hanging="1440"/>
      </w:pPr>
      <w:rPr>
        <w:rFonts w:cs="Times New Roman" w:hint="default"/>
      </w:rPr>
    </w:lvl>
  </w:abstractNum>
  <w:abstractNum w:abstractNumId="13" w15:restartNumberingAfterBreak="0">
    <w:nsid w:val="7A1B22CA"/>
    <w:multiLevelType w:val="multilevel"/>
    <w:tmpl w:val="0409001D"/>
    <w:styleLink w:val="2"/>
    <w:lvl w:ilvl="0">
      <w:start w:val="3"/>
      <w:numFmt w:val="decimal"/>
      <w:lvlText w:val="%1"/>
      <w:lvlJc w:val="left"/>
      <w:pPr>
        <w:ind w:left="425" w:hanging="425"/>
      </w:pPr>
      <w:rPr>
        <w:rFonts w:cs="Times New Roman"/>
      </w:rPr>
    </w:lvl>
    <w:lvl w:ilvl="1">
      <w:start w:val="2"/>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4" w15:restartNumberingAfterBreak="0">
    <w:nsid w:val="7FB63780"/>
    <w:multiLevelType w:val="hybridMultilevel"/>
    <w:tmpl w:val="F2E6F21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2"/>
  </w:num>
  <w:num w:numId="3">
    <w:abstractNumId w:val="2"/>
  </w:num>
  <w:num w:numId="4">
    <w:abstractNumId w:val="9"/>
  </w:num>
  <w:num w:numId="5">
    <w:abstractNumId w:val="0"/>
  </w:num>
  <w:num w:numId="6">
    <w:abstractNumId w:val="1"/>
  </w:num>
  <w:num w:numId="7">
    <w:abstractNumId w:val="10"/>
  </w:num>
  <w:num w:numId="8">
    <w:abstractNumId w:val="3"/>
  </w:num>
  <w:num w:numId="9">
    <w:abstractNumId w:val="10"/>
  </w:num>
  <w:num w:numId="10">
    <w:abstractNumId w:val="10"/>
  </w:num>
  <w:num w:numId="11">
    <w:abstractNumId w:val="5"/>
    <w:lvlOverride w:ilvl="0">
      <w:lvl w:ilvl="0">
        <w:numFmt w:val="decimal"/>
        <w:lvlText w:val=""/>
        <w:lvlJc w:val="left"/>
        <w:rPr>
          <w:rFonts w:cs="Times New Roman"/>
        </w:rPr>
      </w:lvl>
    </w:lvlOverride>
    <w:lvlOverride w:ilvl="1">
      <w:lvl w:ilvl="1">
        <w:start w:val="1"/>
        <w:numFmt w:val="decimal"/>
        <w:lvlText w:val="%1.%2"/>
        <w:lvlJc w:val="left"/>
        <w:pPr>
          <w:ind w:left="992" w:hanging="567"/>
        </w:pPr>
        <w:rPr>
          <w:rFonts w:ascii="Times New Roman" w:hAnsi="Times New Roman" w:cs="Times New Roman" w:hint="default"/>
          <w:b/>
          <w:sz w:val="30"/>
          <w:szCs w:val="30"/>
        </w:rPr>
      </w:lvl>
    </w:lvlOverride>
  </w:num>
  <w:num w:numId="12">
    <w:abstractNumId w:val="11"/>
  </w:num>
  <w:num w:numId="13">
    <w:abstractNumId w:val="8"/>
  </w:num>
  <w:num w:numId="14">
    <w:abstractNumId w:val="7"/>
  </w:num>
  <w:num w:numId="15">
    <w:abstractNumId w:val="13"/>
  </w:num>
  <w:num w:numId="16">
    <w:abstractNumId w:val="6"/>
  </w:num>
  <w:num w:numId="17">
    <w:abstractNumId w:val="4"/>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93"/>
    <w:rsid w:val="00007A9B"/>
    <w:rsid w:val="00016759"/>
    <w:rsid w:val="000242C5"/>
    <w:rsid w:val="000275A8"/>
    <w:rsid w:val="00030C5E"/>
    <w:rsid w:val="0003113E"/>
    <w:rsid w:val="0003497B"/>
    <w:rsid w:val="000417EF"/>
    <w:rsid w:val="00043999"/>
    <w:rsid w:val="00043F11"/>
    <w:rsid w:val="00046D1B"/>
    <w:rsid w:val="00051A49"/>
    <w:rsid w:val="00057D60"/>
    <w:rsid w:val="00083FA6"/>
    <w:rsid w:val="00085FAA"/>
    <w:rsid w:val="000949FC"/>
    <w:rsid w:val="000A536D"/>
    <w:rsid w:val="000A5C49"/>
    <w:rsid w:val="000A71AF"/>
    <w:rsid w:val="000C461A"/>
    <w:rsid w:val="000C4E72"/>
    <w:rsid w:val="000D6C4A"/>
    <w:rsid w:val="000E1417"/>
    <w:rsid w:val="000E4A8F"/>
    <w:rsid w:val="000E64D0"/>
    <w:rsid w:val="000E7436"/>
    <w:rsid w:val="000F423C"/>
    <w:rsid w:val="001005D2"/>
    <w:rsid w:val="00105B9E"/>
    <w:rsid w:val="001061D5"/>
    <w:rsid w:val="001247E4"/>
    <w:rsid w:val="00133324"/>
    <w:rsid w:val="00134F58"/>
    <w:rsid w:val="00135B26"/>
    <w:rsid w:val="00137127"/>
    <w:rsid w:val="0014555D"/>
    <w:rsid w:val="00147A4C"/>
    <w:rsid w:val="001536B7"/>
    <w:rsid w:val="001617B8"/>
    <w:rsid w:val="001665FE"/>
    <w:rsid w:val="00171F58"/>
    <w:rsid w:val="00186DE1"/>
    <w:rsid w:val="00187DFE"/>
    <w:rsid w:val="001A06A9"/>
    <w:rsid w:val="001A5DB2"/>
    <w:rsid w:val="001B2EEA"/>
    <w:rsid w:val="001B694D"/>
    <w:rsid w:val="001C2E99"/>
    <w:rsid w:val="001C6769"/>
    <w:rsid w:val="001D105F"/>
    <w:rsid w:val="001D7E7E"/>
    <w:rsid w:val="001E26E8"/>
    <w:rsid w:val="001F0567"/>
    <w:rsid w:val="001F4C51"/>
    <w:rsid w:val="001F6B1A"/>
    <w:rsid w:val="0020736E"/>
    <w:rsid w:val="002074FA"/>
    <w:rsid w:val="00214AEA"/>
    <w:rsid w:val="0021729E"/>
    <w:rsid w:val="002239F6"/>
    <w:rsid w:val="00234157"/>
    <w:rsid w:val="00247364"/>
    <w:rsid w:val="00261B1A"/>
    <w:rsid w:val="002662B4"/>
    <w:rsid w:val="002670A6"/>
    <w:rsid w:val="00270EC9"/>
    <w:rsid w:val="0027638C"/>
    <w:rsid w:val="00277017"/>
    <w:rsid w:val="002A2530"/>
    <w:rsid w:val="002A7471"/>
    <w:rsid w:val="002B344A"/>
    <w:rsid w:val="002C22F2"/>
    <w:rsid w:val="002C49DD"/>
    <w:rsid w:val="002D2EA0"/>
    <w:rsid w:val="002D3524"/>
    <w:rsid w:val="002D5BC0"/>
    <w:rsid w:val="002D6D84"/>
    <w:rsid w:val="002E425D"/>
    <w:rsid w:val="002E4743"/>
    <w:rsid w:val="00303C94"/>
    <w:rsid w:val="00313572"/>
    <w:rsid w:val="003243AA"/>
    <w:rsid w:val="00326569"/>
    <w:rsid w:val="00336EEA"/>
    <w:rsid w:val="003376FC"/>
    <w:rsid w:val="00341009"/>
    <w:rsid w:val="00341B9F"/>
    <w:rsid w:val="00346417"/>
    <w:rsid w:val="003567CE"/>
    <w:rsid w:val="00360308"/>
    <w:rsid w:val="00361627"/>
    <w:rsid w:val="00374A9D"/>
    <w:rsid w:val="003751BF"/>
    <w:rsid w:val="00391B03"/>
    <w:rsid w:val="0039239E"/>
    <w:rsid w:val="0039292F"/>
    <w:rsid w:val="003A0E14"/>
    <w:rsid w:val="003A51D2"/>
    <w:rsid w:val="003C1205"/>
    <w:rsid w:val="003C34BF"/>
    <w:rsid w:val="003D3012"/>
    <w:rsid w:val="003D345B"/>
    <w:rsid w:val="003E0DF6"/>
    <w:rsid w:val="003E4FEC"/>
    <w:rsid w:val="003E645B"/>
    <w:rsid w:val="00401737"/>
    <w:rsid w:val="0040398A"/>
    <w:rsid w:val="0040480C"/>
    <w:rsid w:val="00412B03"/>
    <w:rsid w:val="004143D8"/>
    <w:rsid w:val="00425501"/>
    <w:rsid w:val="00425BC3"/>
    <w:rsid w:val="004275E1"/>
    <w:rsid w:val="00430AF3"/>
    <w:rsid w:val="00430DE8"/>
    <w:rsid w:val="004324B5"/>
    <w:rsid w:val="0043550F"/>
    <w:rsid w:val="004427A8"/>
    <w:rsid w:val="00453BE5"/>
    <w:rsid w:val="00454A19"/>
    <w:rsid w:val="004561A6"/>
    <w:rsid w:val="0046186D"/>
    <w:rsid w:val="00463D09"/>
    <w:rsid w:val="004730AA"/>
    <w:rsid w:val="004B022A"/>
    <w:rsid w:val="004B16CD"/>
    <w:rsid w:val="004D247C"/>
    <w:rsid w:val="004D6F14"/>
    <w:rsid w:val="004E29BD"/>
    <w:rsid w:val="004E3D06"/>
    <w:rsid w:val="004E6711"/>
    <w:rsid w:val="004E7E42"/>
    <w:rsid w:val="004F5877"/>
    <w:rsid w:val="0050132B"/>
    <w:rsid w:val="0050206D"/>
    <w:rsid w:val="0050525B"/>
    <w:rsid w:val="00507C5D"/>
    <w:rsid w:val="0051254F"/>
    <w:rsid w:val="005127DC"/>
    <w:rsid w:val="00512919"/>
    <w:rsid w:val="00515B5D"/>
    <w:rsid w:val="0052761D"/>
    <w:rsid w:val="00540B08"/>
    <w:rsid w:val="0054267D"/>
    <w:rsid w:val="005541CA"/>
    <w:rsid w:val="0055643D"/>
    <w:rsid w:val="0056024B"/>
    <w:rsid w:val="00562EF4"/>
    <w:rsid w:val="0057656E"/>
    <w:rsid w:val="00580ABF"/>
    <w:rsid w:val="00583F9E"/>
    <w:rsid w:val="0058618E"/>
    <w:rsid w:val="005959C0"/>
    <w:rsid w:val="00597722"/>
    <w:rsid w:val="005A776D"/>
    <w:rsid w:val="005B1D0C"/>
    <w:rsid w:val="005B4A91"/>
    <w:rsid w:val="005D0133"/>
    <w:rsid w:val="005D4D95"/>
    <w:rsid w:val="005E0D07"/>
    <w:rsid w:val="005F04A4"/>
    <w:rsid w:val="006043C3"/>
    <w:rsid w:val="006157A8"/>
    <w:rsid w:val="00615DF3"/>
    <w:rsid w:val="00617780"/>
    <w:rsid w:val="00623AC4"/>
    <w:rsid w:val="00633EA0"/>
    <w:rsid w:val="006422F4"/>
    <w:rsid w:val="00662F3F"/>
    <w:rsid w:val="00664C57"/>
    <w:rsid w:val="006710A5"/>
    <w:rsid w:val="00676E40"/>
    <w:rsid w:val="00685BEC"/>
    <w:rsid w:val="00690A19"/>
    <w:rsid w:val="0069460E"/>
    <w:rsid w:val="00694B50"/>
    <w:rsid w:val="00694BC1"/>
    <w:rsid w:val="006A3D66"/>
    <w:rsid w:val="006A5C48"/>
    <w:rsid w:val="006A600C"/>
    <w:rsid w:val="006A7E9D"/>
    <w:rsid w:val="006B2EEB"/>
    <w:rsid w:val="006B5529"/>
    <w:rsid w:val="006B5FE3"/>
    <w:rsid w:val="006B6324"/>
    <w:rsid w:val="006B784F"/>
    <w:rsid w:val="006C1BF8"/>
    <w:rsid w:val="006C5816"/>
    <w:rsid w:val="006D4577"/>
    <w:rsid w:val="006D505C"/>
    <w:rsid w:val="006D7DE1"/>
    <w:rsid w:val="006D7F7D"/>
    <w:rsid w:val="006E056C"/>
    <w:rsid w:val="006E46FE"/>
    <w:rsid w:val="006E62EA"/>
    <w:rsid w:val="006E6B24"/>
    <w:rsid w:val="006F6054"/>
    <w:rsid w:val="006F6D8B"/>
    <w:rsid w:val="00700D18"/>
    <w:rsid w:val="00707AFA"/>
    <w:rsid w:val="007109EC"/>
    <w:rsid w:val="00712AA3"/>
    <w:rsid w:val="007216AB"/>
    <w:rsid w:val="00721C4B"/>
    <w:rsid w:val="0073386C"/>
    <w:rsid w:val="00741396"/>
    <w:rsid w:val="0075641A"/>
    <w:rsid w:val="00763249"/>
    <w:rsid w:val="0077740E"/>
    <w:rsid w:val="00783802"/>
    <w:rsid w:val="007A38CE"/>
    <w:rsid w:val="007A440A"/>
    <w:rsid w:val="007B218F"/>
    <w:rsid w:val="007D3BA3"/>
    <w:rsid w:val="007D70E6"/>
    <w:rsid w:val="007D7DB2"/>
    <w:rsid w:val="007E1B68"/>
    <w:rsid w:val="007E288A"/>
    <w:rsid w:val="007E2F4D"/>
    <w:rsid w:val="007E7996"/>
    <w:rsid w:val="007F024E"/>
    <w:rsid w:val="00801628"/>
    <w:rsid w:val="0080531C"/>
    <w:rsid w:val="00805A16"/>
    <w:rsid w:val="0081223D"/>
    <w:rsid w:val="008147E9"/>
    <w:rsid w:val="00820E93"/>
    <w:rsid w:val="00825DF4"/>
    <w:rsid w:val="00827A06"/>
    <w:rsid w:val="0083598E"/>
    <w:rsid w:val="008450CC"/>
    <w:rsid w:val="008505DB"/>
    <w:rsid w:val="00865B19"/>
    <w:rsid w:val="0087688C"/>
    <w:rsid w:val="00882C83"/>
    <w:rsid w:val="0088567A"/>
    <w:rsid w:val="00891A19"/>
    <w:rsid w:val="008A5F5B"/>
    <w:rsid w:val="008B02C4"/>
    <w:rsid w:val="008B23B0"/>
    <w:rsid w:val="008B7212"/>
    <w:rsid w:val="008C0E6F"/>
    <w:rsid w:val="008C14AC"/>
    <w:rsid w:val="008D2F54"/>
    <w:rsid w:val="008E59C9"/>
    <w:rsid w:val="008F357F"/>
    <w:rsid w:val="00902A65"/>
    <w:rsid w:val="009039D4"/>
    <w:rsid w:val="00913C9F"/>
    <w:rsid w:val="00916EE9"/>
    <w:rsid w:val="0091749F"/>
    <w:rsid w:val="00917B10"/>
    <w:rsid w:val="00924339"/>
    <w:rsid w:val="00927976"/>
    <w:rsid w:val="009407D7"/>
    <w:rsid w:val="009517BD"/>
    <w:rsid w:val="00957F88"/>
    <w:rsid w:val="00964576"/>
    <w:rsid w:val="00966D84"/>
    <w:rsid w:val="0097289C"/>
    <w:rsid w:val="009731F3"/>
    <w:rsid w:val="00985AD0"/>
    <w:rsid w:val="00987A03"/>
    <w:rsid w:val="009943A7"/>
    <w:rsid w:val="009A3D1E"/>
    <w:rsid w:val="009B0193"/>
    <w:rsid w:val="009B7EA0"/>
    <w:rsid w:val="009C0B22"/>
    <w:rsid w:val="009C72D2"/>
    <w:rsid w:val="009D3684"/>
    <w:rsid w:val="009D77DC"/>
    <w:rsid w:val="009F7110"/>
    <w:rsid w:val="00A025FA"/>
    <w:rsid w:val="00A04702"/>
    <w:rsid w:val="00A127FB"/>
    <w:rsid w:val="00A153BD"/>
    <w:rsid w:val="00A16A6D"/>
    <w:rsid w:val="00A2613C"/>
    <w:rsid w:val="00A27591"/>
    <w:rsid w:val="00A318FC"/>
    <w:rsid w:val="00A36F70"/>
    <w:rsid w:val="00A370FB"/>
    <w:rsid w:val="00A40B83"/>
    <w:rsid w:val="00A4304D"/>
    <w:rsid w:val="00A43CFC"/>
    <w:rsid w:val="00A4650B"/>
    <w:rsid w:val="00A509A6"/>
    <w:rsid w:val="00A51CFF"/>
    <w:rsid w:val="00A534BD"/>
    <w:rsid w:val="00A55D09"/>
    <w:rsid w:val="00A64979"/>
    <w:rsid w:val="00A657AD"/>
    <w:rsid w:val="00A70CFD"/>
    <w:rsid w:val="00A73FD0"/>
    <w:rsid w:val="00A80F03"/>
    <w:rsid w:val="00A85A29"/>
    <w:rsid w:val="00A90829"/>
    <w:rsid w:val="00A958FF"/>
    <w:rsid w:val="00A97917"/>
    <w:rsid w:val="00AA0D0D"/>
    <w:rsid w:val="00AA15E0"/>
    <w:rsid w:val="00AB1356"/>
    <w:rsid w:val="00AB4B8A"/>
    <w:rsid w:val="00AB4E6D"/>
    <w:rsid w:val="00AB7A1F"/>
    <w:rsid w:val="00AC551A"/>
    <w:rsid w:val="00AD2446"/>
    <w:rsid w:val="00AE0A46"/>
    <w:rsid w:val="00B17035"/>
    <w:rsid w:val="00B25FD0"/>
    <w:rsid w:val="00B40D84"/>
    <w:rsid w:val="00B41E28"/>
    <w:rsid w:val="00B43D8F"/>
    <w:rsid w:val="00B546C7"/>
    <w:rsid w:val="00B558BC"/>
    <w:rsid w:val="00B655B9"/>
    <w:rsid w:val="00B712DC"/>
    <w:rsid w:val="00B75DEC"/>
    <w:rsid w:val="00B77942"/>
    <w:rsid w:val="00B942A0"/>
    <w:rsid w:val="00BA31D8"/>
    <w:rsid w:val="00BA354C"/>
    <w:rsid w:val="00BA4C04"/>
    <w:rsid w:val="00BB2DE7"/>
    <w:rsid w:val="00BC14DC"/>
    <w:rsid w:val="00BC348C"/>
    <w:rsid w:val="00BE469A"/>
    <w:rsid w:val="00BE543C"/>
    <w:rsid w:val="00BE5696"/>
    <w:rsid w:val="00BE6883"/>
    <w:rsid w:val="00BF478D"/>
    <w:rsid w:val="00C02F67"/>
    <w:rsid w:val="00C109AB"/>
    <w:rsid w:val="00C3399F"/>
    <w:rsid w:val="00C33ADF"/>
    <w:rsid w:val="00C357FA"/>
    <w:rsid w:val="00C41F07"/>
    <w:rsid w:val="00C42879"/>
    <w:rsid w:val="00C449C1"/>
    <w:rsid w:val="00C4638C"/>
    <w:rsid w:val="00C463D2"/>
    <w:rsid w:val="00C52090"/>
    <w:rsid w:val="00C53F04"/>
    <w:rsid w:val="00C55CB9"/>
    <w:rsid w:val="00C71D68"/>
    <w:rsid w:val="00C7647F"/>
    <w:rsid w:val="00C83FE2"/>
    <w:rsid w:val="00C900C3"/>
    <w:rsid w:val="00C93B27"/>
    <w:rsid w:val="00CA2AFA"/>
    <w:rsid w:val="00CA46D5"/>
    <w:rsid w:val="00CB3E90"/>
    <w:rsid w:val="00CB6169"/>
    <w:rsid w:val="00CC1B43"/>
    <w:rsid w:val="00CC4D0B"/>
    <w:rsid w:val="00CD08A5"/>
    <w:rsid w:val="00CD22F0"/>
    <w:rsid w:val="00CD25CA"/>
    <w:rsid w:val="00CD6D2E"/>
    <w:rsid w:val="00CE0621"/>
    <w:rsid w:val="00CE6B26"/>
    <w:rsid w:val="00CF5317"/>
    <w:rsid w:val="00D0321C"/>
    <w:rsid w:val="00D127CF"/>
    <w:rsid w:val="00D13725"/>
    <w:rsid w:val="00D22026"/>
    <w:rsid w:val="00D3475B"/>
    <w:rsid w:val="00D36224"/>
    <w:rsid w:val="00D456DA"/>
    <w:rsid w:val="00D45E73"/>
    <w:rsid w:val="00D47A48"/>
    <w:rsid w:val="00D530F9"/>
    <w:rsid w:val="00D57049"/>
    <w:rsid w:val="00D639C8"/>
    <w:rsid w:val="00D672F8"/>
    <w:rsid w:val="00D67793"/>
    <w:rsid w:val="00D72E63"/>
    <w:rsid w:val="00D84748"/>
    <w:rsid w:val="00D85DD4"/>
    <w:rsid w:val="00D9279A"/>
    <w:rsid w:val="00DA7A00"/>
    <w:rsid w:val="00DB0812"/>
    <w:rsid w:val="00DB36E3"/>
    <w:rsid w:val="00DB4153"/>
    <w:rsid w:val="00DC5900"/>
    <w:rsid w:val="00DF427F"/>
    <w:rsid w:val="00DF59F5"/>
    <w:rsid w:val="00E03C1F"/>
    <w:rsid w:val="00E046A1"/>
    <w:rsid w:val="00E1568E"/>
    <w:rsid w:val="00E234CE"/>
    <w:rsid w:val="00E26470"/>
    <w:rsid w:val="00E27F5C"/>
    <w:rsid w:val="00E30B89"/>
    <w:rsid w:val="00E37359"/>
    <w:rsid w:val="00E41A2D"/>
    <w:rsid w:val="00E43E78"/>
    <w:rsid w:val="00E4512E"/>
    <w:rsid w:val="00E55B3A"/>
    <w:rsid w:val="00E60EE8"/>
    <w:rsid w:val="00E61213"/>
    <w:rsid w:val="00E629FA"/>
    <w:rsid w:val="00E703D5"/>
    <w:rsid w:val="00E739D4"/>
    <w:rsid w:val="00E762C4"/>
    <w:rsid w:val="00E82B1F"/>
    <w:rsid w:val="00EA0456"/>
    <w:rsid w:val="00EA1350"/>
    <w:rsid w:val="00EA4727"/>
    <w:rsid w:val="00EB5542"/>
    <w:rsid w:val="00ED6AB1"/>
    <w:rsid w:val="00EF0D51"/>
    <w:rsid w:val="00EF1C01"/>
    <w:rsid w:val="00EF4B21"/>
    <w:rsid w:val="00EF6AB2"/>
    <w:rsid w:val="00F0794F"/>
    <w:rsid w:val="00F15698"/>
    <w:rsid w:val="00F2047C"/>
    <w:rsid w:val="00F206D1"/>
    <w:rsid w:val="00F23957"/>
    <w:rsid w:val="00F278C0"/>
    <w:rsid w:val="00F30E23"/>
    <w:rsid w:val="00F34D64"/>
    <w:rsid w:val="00F37C1D"/>
    <w:rsid w:val="00F427CD"/>
    <w:rsid w:val="00F43F89"/>
    <w:rsid w:val="00F44959"/>
    <w:rsid w:val="00F67334"/>
    <w:rsid w:val="00F808FF"/>
    <w:rsid w:val="00F91CDB"/>
    <w:rsid w:val="00F92BE9"/>
    <w:rsid w:val="00F94432"/>
    <w:rsid w:val="00F96FD1"/>
    <w:rsid w:val="00FA177F"/>
    <w:rsid w:val="00FA6BCB"/>
    <w:rsid w:val="00FA72D1"/>
    <w:rsid w:val="00FB32CB"/>
    <w:rsid w:val="00FB46C7"/>
    <w:rsid w:val="00FC4201"/>
    <w:rsid w:val="00FC435D"/>
    <w:rsid w:val="00FC6AED"/>
    <w:rsid w:val="00FD1920"/>
    <w:rsid w:val="00FD7B35"/>
    <w:rsid w:val="00FE762B"/>
    <w:rsid w:val="00FE7681"/>
    <w:rsid w:val="00FF2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BAA77"/>
  <w15:docId w15:val="{0048DFF0-29F6-44E5-A27B-013C2D9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0E93"/>
    <w:rPr>
      <w:rFonts w:ascii="宋体" w:hAnsi="宋体" w:cs="Arial"/>
      <w:sz w:val="24"/>
      <w:szCs w:val="24"/>
      <w:lang w:eastAsia="en-US"/>
    </w:rPr>
  </w:style>
  <w:style w:type="paragraph" w:styleId="10">
    <w:name w:val="heading 1"/>
    <w:basedOn w:val="a0"/>
    <w:next w:val="20"/>
    <w:link w:val="11"/>
    <w:qFormat/>
    <w:rsid w:val="00147A4C"/>
    <w:pPr>
      <w:numPr>
        <w:numId w:val="1"/>
      </w:numPr>
      <w:overflowPunct w:val="0"/>
      <w:autoSpaceDE w:val="0"/>
      <w:autoSpaceDN w:val="0"/>
      <w:adjustRightInd w:val="0"/>
      <w:spacing w:before="120" w:after="120"/>
      <w:textAlignment w:val="baseline"/>
      <w:outlineLvl w:val="0"/>
    </w:pPr>
    <w:rPr>
      <w:rFonts w:ascii="Helvetica" w:hAnsi="Helvetica"/>
      <w:b/>
      <w:sz w:val="40"/>
    </w:rPr>
  </w:style>
  <w:style w:type="paragraph" w:styleId="20">
    <w:name w:val="heading 2"/>
    <w:basedOn w:val="10"/>
    <w:next w:val="a1"/>
    <w:link w:val="21"/>
    <w:qFormat/>
    <w:rsid w:val="00147A4C"/>
    <w:pPr>
      <w:keepNext/>
      <w:numPr>
        <w:ilvl w:val="1"/>
      </w:numPr>
      <w:spacing w:before="240" w:after="60"/>
      <w:outlineLvl w:val="1"/>
    </w:pPr>
    <w:rPr>
      <w:rFonts w:ascii="GE Inspira" w:hAnsi="GE Inspira"/>
      <w:sz w:val="28"/>
    </w:rPr>
  </w:style>
  <w:style w:type="paragraph" w:styleId="3">
    <w:name w:val="heading 3"/>
    <w:basedOn w:val="20"/>
    <w:next w:val="a1"/>
    <w:link w:val="30"/>
    <w:qFormat/>
    <w:rsid w:val="00147A4C"/>
    <w:pPr>
      <w:numPr>
        <w:ilvl w:val="2"/>
      </w:numPr>
      <w:spacing w:after="120"/>
      <w:outlineLvl w:val="2"/>
    </w:pPr>
    <w:rPr>
      <w:szCs w:val="26"/>
    </w:rPr>
  </w:style>
  <w:style w:type="paragraph" w:styleId="4">
    <w:name w:val="heading 4"/>
    <w:basedOn w:val="3"/>
    <w:next w:val="a1"/>
    <w:link w:val="40"/>
    <w:qFormat/>
    <w:rsid w:val="00147A4C"/>
    <w:pPr>
      <w:numPr>
        <w:ilvl w:val="3"/>
      </w:numPr>
      <w:outlineLvl w:val="3"/>
    </w:pPr>
    <w:rPr>
      <w:sz w:val="24"/>
    </w:rPr>
  </w:style>
  <w:style w:type="paragraph" w:styleId="5">
    <w:name w:val="heading 5"/>
    <w:basedOn w:val="4"/>
    <w:next w:val="a1"/>
    <w:link w:val="50"/>
    <w:qFormat/>
    <w:rsid w:val="00147A4C"/>
    <w:pPr>
      <w:numPr>
        <w:ilvl w:val="4"/>
      </w:numPr>
      <w:ind w:left="0" w:firstLine="0"/>
      <w:outlineLvl w:val="4"/>
    </w:pPr>
    <w:rPr>
      <w:b w:val="0"/>
      <w:sz w:val="22"/>
    </w:rPr>
  </w:style>
  <w:style w:type="paragraph" w:styleId="6">
    <w:name w:val="heading 6"/>
    <w:basedOn w:val="5"/>
    <w:next w:val="a1"/>
    <w:link w:val="60"/>
    <w:qFormat/>
    <w:rsid w:val="00147A4C"/>
    <w:pPr>
      <w:numPr>
        <w:ilvl w:val="5"/>
      </w:numPr>
      <w:tabs>
        <w:tab w:val="left" w:pos="900"/>
      </w:tabs>
      <w:outlineLvl w:val="5"/>
    </w:pPr>
    <w:rPr>
      <w:szCs w:val="22"/>
    </w:rPr>
  </w:style>
  <w:style w:type="paragraph" w:styleId="7">
    <w:name w:val="heading 7"/>
    <w:basedOn w:val="6"/>
    <w:next w:val="a1"/>
    <w:link w:val="70"/>
    <w:qFormat/>
    <w:rsid w:val="00147A4C"/>
    <w:pPr>
      <w:numPr>
        <w:ilvl w:val="6"/>
      </w:numPr>
      <w:tabs>
        <w:tab w:val="clear" w:pos="900"/>
        <w:tab w:val="left" w:pos="1260"/>
      </w:tabs>
      <w:spacing w:before="120"/>
      <w:outlineLvl w:val="6"/>
    </w:pPr>
    <w:rPr>
      <w:bCs/>
      <w:szCs w:val="24"/>
    </w:rPr>
  </w:style>
  <w:style w:type="paragraph" w:styleId="8">
    <w:name w:val="heading 8"/>
    <w:basedOn w:val="a0"/>
    <w:next w:val="a0"/>
    <w:link w:val="80"/>
    <w:qFormat/>
    <w:rsid w:val="00147A4C"/>
    <w:pPr>
      <w:keepNext/>
      <w:numPr>
        <w:ilvl w:val="7"/>
        <w:numId w:val="1"/>
      </w:numPr>
      <w:tabs>
        <w:tab w:val="left" w:pos="1800"/>
        <w:tab w:val="left" w:pos="10818"/>
      </w:tabs>
      <w:spacing w:before="120" w:after="120"/>
      <w:outlineLvl w:val="7"/>
    </w:pPr>
    <w:rPr>
      <w:bCs/>
    </w:rPr>
  </w:style>
  <w:style w:type="paragraph" w:styleId="9">
    <w:name w:val="heading 9"/>
    <w:basedOn w:val="a0"/>
    <w:next w:val="a0"/>
    <w:link w:val="90"/>
    <w:qFormat/>
    <w:rsid w:val="00147A4C"/>
    <w:pPr>
      <w:keepNext/>
      <w:numPr>
        <w:ilvl w:val="8"/>
        <w:numId w:val="1"/>
      </w:numPr>
      <w:tabs>
        <w:tab w:val="left" w:pos="1620"/>
        <w:tab w:val="left" w:pos="10818"/>
      </w:tabs>
      <w:spacing w:before="120" w:after="120"/>
      <w:outlineLvl w:val="8"/>
    </w:pPr>
    <w:rPr>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link w:val="10"/>
    <w:uiPriority w:val="99"/>
    <w:locked/>
    <w:rsid w:val="00147A4C"/>
    <w:rPr>
      <w:rFonts w:ascii="Helvetica" w:eastAsia="宋体" w:hAnsi="Helvetica" w:cs="Arial"/>
      <w:b/>
      <w:kern w:val="0"/>
      <w:sz w:val="24"/>
      <w:szCs w:val="24"/>
      <w:lang w:eastAsia="en-US"/>
    </w:rPr>
  </w:style>
  <w:style w:type="character" w:customStyle="1" w:styleId="21">
    <w:name w:val="标题 2 字符"/>
    <w:link w:val="20"/>
    <w:uiPriority w:val="99"/>
    <w:locked/>
    <w:rsid w:val="00147A4C"/>
    <w:rPr>
      <w:rFonts w:ascii="GE Inspira" w:eastAsia="宋体" w:hAnsi="GE Inspira" w:cs="Arial"/>
      <w:b/>
      <w:kern w:val="0"/>
      <w:sz w:val="24"/>
      <w:szCs w:val="24"/>
      <w:lang w:eastAsia="en-US"/>
    </w:rPr>
  </w:style>
  <w:style w:type="character" w:customStyle="1" w:styleId="30">
    <w:name w:val="标题 3 字符"/>
    <w:link w:val="3"/>
    <w:uiPriority w:val="99"/>
    <w:locked/>
    <w:rsid w:val="00147A4C"/>
    <w:rPr>
      <w:rFonts w:ascii="GE Inspira" w:eastAsia="宋体" w:hAnsi="GE Inspira" w:cs="Arial"/>
      <w:b/>
      <w:kern w:val="0"/>
      <w:sz w:val="26"/>
      <w:szCs w:val="26"/>
      <w:lang w:eastAsia="en-US"/>
    </w:rPr>
  </w:style>
  <w:style w:type="character" w:customStyle="1" w:styleId="40">
    <w:name w:val="标题 4 字符"/>
    <w:link w:val="4"/>
    <w:uiPriority w:val="99"/>
    <w:locked/>
    <w:rsid w:val="00147A4C"/>
    <w:rPr>
      <w:rFonts w:ascii="GE Inspira" w:eastAsia="宋体" w:hAnsi="GE Inspira" w:cs="Arial"/>
      <w:b/>
      <w:kern w:val="0"/>
      <w:sz w:val="26"/>
      <w:szCs w:val="26"/>
      <w:lang w:eastAsia="en-US"/>
    </w:rPr>
  </w:style>
  <w:style w:type="character" w:customStyle="1" w:styleId="50">
    <w:name w:val="标题 5 字符"/>
    <w:link w:val="5"/>
    <w:uiPriority w:val="99"/>
    <w:locked/>
    <w:rsid w:val="00147A4C"/>
    <w:rPr>
      <w:rFonts w:ascii="GE Inspira" w:eastAsia="宋体" w:hAnsi="GE Inspira" w:cs="Arial"/>
      <w:kern w:val="0"/>
      <w:sz w:val="26"/>
      <w:szCs w:val="26"/>
      <w:lang w:eastAsia="en-US"/>
    </w:rPr>
  </w:style>
  <w:style w:type="character" w:customStyle="1" w:styleId="60">
    <w:name w:val="标题 6 字符"/>
    <w:link w:val="6"/>
    <w:uiPriority w:val="99"/>
    <w:locked/>
    <w:rsid w:val="00147A4C"/>
    <w:rPr>
      <w:rFonts w:ascii="GE Inspira" w:eastAsia="宋体" w:hAnsi="GE Inspira" w:cs="Arial"/>
      <w:kern w:val="0"/>
      <w:sz w:val="22"/>
      <w:lang w:eastAsia="en-US"/>
    </w:rPr>
  </w:style>
  <w:style w:type="character" w:customStyle="1" w:styleId="70">
    <w:name w:val="标题 7 字符"/>
    <w:link w:val="7"/>
    <w:uiPriority w:val="99"/>
    <w:locked/>
    <w:rsid w:val="00147A4C"/>
    <w:rPr>
      <w:rFonts w:ascii="GE Inspira" w:eastAsia="宋体" w:hAnsi="GE Inspira" w:cs="Arial"/>
      <w:bCs/>
      <w:kern w:val="0"/>
      <w:sz w:val="24"/>
      <w:szCs w:val="24"/>
      <w:lang w:eastAsia="en-US"/>
    </w:rPr>
  </w:style>
  <w:style w:type="character" w:customStyle="1" w:styleId="80">
    <w:name w:val="标题 8 字符"/>
    <w:link w:val="8"/>
    <w:uiPriority w:val="99"/>
    <w:locked/>
    <w:rsid w:val="00147A4C"/>
    <w:rPr>
      <w:rFonts w:ascii="宋体" w:eastAsia="宋体" w:hAnsi="宋体" w:cs="Arial"/>
      <w:bCs/>
      <w:kern w:val="0"/>
      <w:sz w:val="24"/>
      <w:szCs w:val="24"/>
      <w:lang w:eastAsia="en-US"/>
    </w:rPr>
  </w:style>
  <w:style w:type="character" w:customStyle="1" w:styleId="90">
    <w:name w:val="标题 9 字符"/>
    <w:link w:val="9"/>
    <w:uiPriority w:val="99"/>
    <w:locked/>
    <w:rsid w:val="00147A4C"/>
    <w:rPr>
      <w:rFonts w:ascii="宋体" w:eastAsia="宋体" w:hAnsi="宋体" w:cs="Arial"/>
      <w:iCs/>
      <w:kern w:val="0"/>
      <w:sz w:val="24"/>
      <w:szCs w:val="24"/>
      <w:lang w:eastAsia="en-US"/>
    </w:rPr>
  </w:style>
  <w:style w:type="paragraph" w:styleId="a5">
    <w:name w:val="header"/>
    <w:basedOn w:val="a0"/>
    <w:link w:val="a6"/>
    <w:uiPriority w:val="99"/>
    <w:semiHidden/>
    <w:rsid w:val="00820E9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820E93"/>
    <w:rPr>
      <w:rFonts w:cs="Times New Roman"/>
      <w:sz w:val="18"/>
      <w:szCs w:val="18"/>
    </w:rPr>
  </w:style>
  <w:style w:type="paragraph" w:styleId="a7">
    <w:name w:val="footer"/>
    <w:basedOn w:val="a0"/>
    <w:link w:val="a8"/>
    <w:uiPriority w:val="99"/>
    <w:rsid w:val="00820E93"/>
    <w:pPr>
      <w:tabs>
        <w:tab w:val="center" w:pos="4153"/>
        <w:tab w:val="right" w:pos="8306"/>
      </w:tabs>
      <w:snapToGrid w:val="0"/>
    </w:pPr>
    <w:rPr>
      <w:sz w:val="18"/>
      <w:szCs w:val="18"/>
    </w:rPr>
  </w:style>
  <w:style w:type="character" w:customStyle="1" w:styleId="a8">
    <w:name w:val="页脚 字符"/>
    <w:link w:val="a7"/>
    <w:uiPriority w:val="99"/>
    <w:semiHidden/>
    <w:locked/>
    <w:rsid w:val="00820E93"/>
    <w:rPr>
      <w:rFonts w:cs="Times New Roman"/>
      <w:sz w:val="18"/>
      <w:szCs w:val="18"/>
    </w:rPr>
  </w:style>
  <w:style w:type="character" w:styleId="a9">
    <w:name w:val="page number"/>
    <w:rsid w:val="00820E93"/>
    <w:rPr>
      <w:rFonts w:cs="Times New Roman"/>
    </w:rPr>
  </w:style>
  <w:style w:type="paragraph" w:styleId="aa">
    <w:name w:val="Balloon Text"/>
    <w:basedOn w:val="a0"/>
    <w:link w:val="ab"/>
    <w:uiPriority w:val="99"/>
    <w:semiHidden/>
    <w:rsid w:val="00820E93"/>
    <w:rPr>
      <w:sz w:val="18"/>
      <w:szCs w:val="18"/>
    </w:rPr>
  </w:style>
  <w:style w:type="character" w:customStyle="1" w:styleId="ab">
    <w:name w:val="批注框文本 字符"/>
    <w:link w:val="aa"/>
    <w:uiPriority w:val="99"/>
    <w:semiHidden/>
    <w:locked/>
    <w:rsid w:val="00820E93"/>
    <w:rPr>
      <w:rFonts w:cs="Times New Roman"/>
      <w:sz w:val="18"/>
      <w:szCs w:val="18"/>
    </w:rPr>
  </w:style>
  <w:style w:type="paragraph" w:customStyle="1" w:styleId="Default">
    <w:name w:val="Default"/>
    <w:rsid w:val="00820E93"/>
    <w:pPr>
      <w:widowControl w:val="0"/>
      <w:autoSpaceDE w:val="0"/>
      <w:autoSpaceDN w:val="0"/>
      <w:adjustRightInd w:val="0"/>
    </w:pPr>
    <w:rPr>
      <w:rFonts w:ascii="宋体" w:hAnsi="Times New Roman" w:cs="宋体"/>
      <w:color w:val="000000"/>
      <w:sz w:val="24"/>
      <w:szCs w:val="24"/>
    </w:rPr>
  </w:style>
  <w:style w:type="paragraph" w:styleId="a1">
    <w:name w:val="Body Text"/>
    <w:basedOn w:val="a0"/>
    <w:link w:val="ac"/>
    <w:uiPriority w:val="99"/>
    <w:rsid w:val="00147A4C"/>
    <w:pPr>
      <w:spacing w:after="120"/>
    </w:pPr>
  </w:style>
  <w:style w:type="character" w:customStyle="1" w:styleId="ac">
    <w:name w:val="正文文本 字符"/>
    <w:link w:val="a1"/>
    <w:uiPriority w:val="99"/>
    <w:locked/>
    <w:rsid w:val="00147A4C"/>
    <w:rPr>
      <w:rFonts w:ascii="宋体" w:eastAsia="宋体" w:hAnsi="宋体" w:cs="Arial"/>
      <w:kern w:val="0"/>
      <w:sz w:val="24"/>
      <w:szCs w:val="24"/>
      <w:lang w:eastAsia="en-US"/>
    </w:rPr>
  </w:style>
  <w:style w:type="paragraph" w:customStyle="1" w:styleId="Requirement">
    <w:name w:val="Requirement"/>
    <w:basedOn w:val="a1"/>
    <w:next w:val="a1"/>
    <w:uiPriority w:val="99"/>
    <w:rsid w:val="00562EF4"/>
    <w:pPr>
      <w:numPr>
        <w:ilvl w:val="1"/>
        <w:numId w:val="2"/>
      </w:numPr>
      <w:autoSpaceDE w:val="0"/>
      <w:autoSpaceDN w:val="0"/>
      <w:adjustRightInd w:val="0"/>
      <w:spacing w:before="60" w:after="60"/>
      <w:ind w:right="1296"/>
      <w:jc w:val="both"/>
    </w:pPr>
  </w:style>
  <w:style w:type="paragraph" w:styleId="a">
    <w:name w:val="Title"/>
    <w:basedOn w:val="a0"/>
    <w:link w:val="ad"/>
    <w:uiPriority w:val="99"/>
    <w:qFormat/>
    <w:rsid w:val="00562EF4"/>
    <w:pPr>
      <w:numPr>
        <w:numId w:val="2"/>
      </w:numPr>
      <w:spacing w:before="240" w:after="60"/>
      <w:jc w:val="center"/>
      <w:outlineLvl w:val="0"/>
    </w:pPr>
    <w:rPr>
      <w:rFonts w:ascii="Arial" w:hAnsi="Arial"/>
      <w:b/>
      <w:bCs/>
      <w:kern w:val="28"/>
      <w:sz w:val="48"/>
      <w:szCs w:val="32"/>
    </w:rPr>
  </w:style>
  <w:style w:type="character" w:customStyle="1" w:styleId="ad">
    <w:name w:val="标题 字符"/>
    <w:link w:val="a"/>
    <w:uiPriority w:val="99"/>
    <w:locked/>
    <w:rsid w:val="00562EF4"/>
    <w:rPr>
      <w:rFonts w:ascii="Arial" w:eastAsia="宋体" w:hAnsi="Arial" w:cs="Arial"/>
      <w:b/>
      <w:bCs/>
      <w:kern w:val="28"/>
      <w:sz w:val="32"/>
      <w:szCs w:val="32"/>
      <w:lang w:eastAsia="en-US"/>
    </w:rPr>
  </w:style>
  <w:style w:type="paragraph" w:customStyle="1" w:styleId="22">
    <w:name w:val="正文2"/>
    <w:basedOn w:val="a0"/>
    <w:link w:val="2Char"/>
    <w:uiPriority w:val="99"/>
    <w:rsid w:val="00562EF4"/>
    <w:pPr>
      <w:widowControl w:val="0"/>
      <w:spacing w:afterLines="50"/>
      <w:jc w:val="both"/>
    </w:pPr>
    <w:rPr>
      <w:rFonts w:ascii="Arial" w:hAnsi="Arial" w:cs="Times New Roman"/>
      <w:sz w:val="20"/>
      <w:szCs w:val="20"/>
      <w:lang w:eastAsia="zh-CN"/>
    </w:rPr>
  </w:style>
  <w:style w:type="character" w:customStyle="1" w:styleId="2Char">
    <w:name w:val="正文2 Char"/>
    <w:link w:val="22"/>
    <w:uiPriority w:val="99"/>
    <w:locked/>
    <w:rsid w:val="00562EF4"/>
    <w:rPr>
      <w:rFonts w:ascii="Arial" w:hAnsi="Arial"/>
    </w:rPr>
  </w:style>
  <w:style w:type="paragraph" w:styleId="ae">
    <w:name w:val="List Paragraph"/>
    <w:basedOn w:val="a0"/>
    <w:uiPriority w:val="99"/>
    <w:qFormat/>
    <w:rsid w:val="00562EF4"/>
    <w:pPr>
      <w:widowControl w:val="0"/>
      <w:ind w:firstLineChars="200" w:firstLine="420"/>
      <w:jc w:val="both"/>
    </w:pPr>
    <w:rPr>
      <w:rFonts w:ascii="Calibri" w:hAnsi="Calibri" w:cs="Times New Roman"/>
      <w:kern w:val="2"/>
      <w:sz w:val="21"/>
      <w:szCs w:val="22"/>
      <w:lang w:eastAsia="zh-CN"/>
    </w:rPr>
  </w:style>
  <w:style w:type="paragraph" w:styleId="TOC2">
    <w:name w:val="toc 2"/>
    <w:basedOn w:val="a0"/>
    <w:next w:val="a0"/>
    <w:autoRedefine/>
    <w:uiPriority w:val="39"/>
    <w:rsid w:val="000417EF"/>
    <w:pPr>
      <w:tabs>
        <w:tab w:val="left" w:pos="400"/>
        <w:tab w:val="right" w:leader="dot" w:pos="9713"/>
      </w:tabs>
      <w:spacing w:beforeLines="50"/>
    </w:pPr>
    <w:rPr>
      <w:sz w:val="21"/>
    </w:rPr>
  </w:style>
  <w:style w:type="paragraph" w:styleId="TOC3">
    <w:name w:val="toc 3"/>
    <w:basedOn w:val="a0"/>
    <w:next w:val="a0"/>
    <w:autoRedefine/>
    <w:uiPriority w:val="39"/>
    <w:rsid w:val="000417EF"/>
    <w:pPr>
      <w:ind w:left="400"/>
    </w:pPr>
    <w:rPr>
      <w:sz w:val="21"/>
    </w:rPr>
  </w:style>
  <w:style w:type="character" w:styleId="af">
    <w:name w:val="Hyperlink"/>
    <w:uiPriority w:val="99"/>
    <w:rsid w:val="000417EF"/>
    <w:rPr>
      <w:rFonts w:cs="Times New Roman"/>
      <w:color w:val="0000FF"/>
      <w:u w:val="single"/>
    </w:rPr>
  </w:style>
  <w:style w:type="paragraph" w:styleId="TOC">
    <w:name w:val="TOC Heading"/>
    <w:basedOn w:val="10"/>
    <w:next w:val="a0"/>
    <w:uiPriority w:val="99"/>
    <w:qFormat/>
    <w:rsid w:val="000417EF"/>
    <w:pPr>
      <w:keepNext/>
      <w:keepLines/>
      <w:numPr>
        <w:numId w:val="0"/>
      </w:numPr>
      <w:overflowPunct/>
      <w:autoSpaceDE/>
      <w:autoSpaceDN/>
      <w:adjustRightInd/>
      <w:spacing w:before="480" w:after="0" w:line="276" w:lineRule="auto"/>
      <w:textAlignment w:val="auto"/>
      <w:outlineLvl w:val="9"/>
    </w:pPr>
    <w:rPr>
      <w:rFonts w:ascii="Cambria" w:hAnsi="Cambria" w:cs="Times New Roman"/>
      <w:bCs/>
      <w:color w:val="365F91"/>
      <w:sz w:val="28"/>
      <w:szCs w:val="28"/>
      <w:lang w:eastAsia="zh-CN"/>
    </w:rPr>
  </w:style>
  <w:style w:type="character" w:styleId="af0">
    <w:name w:val="Placeholder Text"/>
    <w:uiPriority w:val="99"/>
    <w:semiHidden/>
    <w:rsid w:val="006B2EEB"/>
    <w:rPr>
      <w:rFonts w:cs="Times New Roman"/>
      <w:color w:val="808080"/>
    </w:rPr>
  </w:style>
  <w:style w:type="numbering" w:customStyle="1" w:styleId="1">
    <w:name w:val="样式1"/>
    <w:rsid w:val="00294CA2"/>
    <w:pPr>
      <w:numPr>
        <w:numId w:val="12"/>
      </w:numPr>
    </w:pPr>
  </w:style>
  <w:style w:type="numbering" w:customStyle="1" w:styleId="2">
    <w:name w:val="样式2"/>
    <w:rsid w:val="00294CA2"/>
    <w:pPr>
      <w:numPr>
        <w:numId w:val="15"/>
      </w:numPr>
    </w:pPr>
  </w:style>
  <w:style w:type="character" w:styleId="af1">
    <w:name w:val="annotation reference"/>
    <w:uiPriority w:val="99"/>
    <w:semiHidden/>
    <w:unhideWhenUsed/>
    <w:locked/>
    <w:rsid w:val="00A509A6"/>
    <w:rPr>
      <w:sz w:val="21"/>
      <w:szCs w:val="21"/>
    </w:rPr>
  </w:style>
  <w:style w:type="paragraph" w:styleId="af2">
    <w:name w:val="annotation text"/>
    <w:basedOn w:val="a0"/>
    <w:link w:val="af3"/>
    <w:uiPriority w:val="99"/>
    <w:semiHidden/>
    <w:unhideWhenUsed/>
    <w:locked/>
    <w:rsid w:val="00A509A6"/>
  </w:style>
  <w:style w:type="character" w:customStyle="1" w:styleId="af3">
    <w:name w:val="批注文字 字符"/>
    <w:link w:val="af2"/>
    <w:uiPriority w:val="99"/>
    <w:semiHidden/>
    <w:rsid w:val="00A509A6"/>
    <w:rPr>
      <w:rFonts w:ascii="宋体" w:hAnsi="宋体" w:cs="Arial"/>
      <w:sz w:val="24"/>
      <w:szCs w:val="24"/>
      <w:lang w:eastAsia="en-US"/>
    </w:rPr>
  </w:style>
  <w:style w:type="paragraph" w:styleId="af4">
    <w:name w:val="annotation subject"/>
    <w:basedOn w:val="af2"/>
    <w:next w:val="af2"/>
    <w:link w:val="af5"/>
    <w:uiPriority w:val="99"/>
    <w:semiHidden/>
    <w:unhideWhenUsed/>
    <w:locked/>
    <w:rsid w:val="00A509A6"/>
    <w:rPr>
      <w:b/>
      <w:bCs/>
    </w:rPr>
  </w:style>
  <w:style w:type="character" w:customStyle="1" w:styleId="af5">
    <w:name w:val="批注主题 字符"/>
    <w:link w:val="af4"/>
    <w:uiPriority w:val="99"/>
    <w:semiHidden/>
    <w:rsid w:val="00A509A6"/>
    <w:rPr>
      <w:rFonts w:ascii="宋体" w:hAnsi="宋体" w:cs="Arial"/>
      <w:b/>
      <w:bCs/>
      <w:sz w:val="24"/>
      <w:szCs w:val="24"/>
      <w:lang w:eastAsia="en-US"/>
    </w:rPr>
  </w:style>
  <w:style w:type="table" w:styleId="af6">
    <w:name w:val="Table Grid"/>
    <w:basedOn w:val="a3"/>
    <w:uiPriority w:val="59"/>
    <w:rsid w:val="00C4287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CD25CA"/>
    <w:rPr>
      <w:rFonts w:ascii="宋体" w:hAnsi="宋体"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D594-1174-4CCE-8040-082AA9FF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xin.song</dc:creator>
  <cp:keywords/>
  <dc:description/>
  <cp:lastModifiedBy>Kelsen Chen</cp:lastModifiedBy>
  <cp:revision>4</cp:revision>
  <cp:lastPrinted>2021-08-31T09:16:00Z</cp:lastPrinted>
  <dcterms:created xsi:type="dcterms:W3CDTF">2022-11-02T03:28:00Z</dcterms:created>
  <dcterms:modified xsi:type="dcterms:W3CDTF">2022-11-07T03:30:00Z</dcterms:modified>
</cp:coreProperties>
</file>